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25128500"/>
    <w:bookmarkStart w:id="1" w:name="_Toc525678950"/>
    <w:bookmarkStart w:id="2" w:name="_Toc526354572"/>
    <w:p w14:paraId="349E4D99" w14:textId="5D1B6871" w:rsidR="00C82014" w:rsidRDefault="007005D5" w:rsidP="00C82014">
      <w:pPr>
        <w:pStyle w:val="a7"/>
      </w:pPr>
      <w:r>
        <w:rPr>
          <w:noProof/>
        </w:rPr>
        <mc:AlternateContent>
          <mc:Choice Requires="wps">
            <w:drawing>
              <wp:anchor distT="0" distB="0" distL="114300" distR="114300" simplePos="0" relativeHeight="251684352" behindDoc="0" locked="0" layoutInCell="1" allowOverlap="1" wp14:anchorId="470DDF02" wp14:editId="32DE3505">
                <wp:simplePos x="0" y="0"/>
                <wp:positionH relativeFrom="margin">
                  <wp:posOffset>4568189</wp:posOffset>
                </wp:positionH>
                <wp:positionV relativeFrom="paragraph">
                  <wp:posOffset>-365125</wp:posOffset>
                </wp:positionV>
                <wp:extent cx="809625" cy="457200"/>
                <wp:effectExtent l="0" t="0" r="9525" b="0"/>
                <wp:wrapNone/>
                <wp:docPr id="7" name="正方形/長方形 7"/>
                <wp:cNvGraphicFramePr/>
                <a:graphic xmlns:a="http://schemas.openxmlformats.org/drawingml/2006/main">
                  <a:graphicData uri="http://schemas.microsoft.com/office/word/2010/wordprocessingShape">
                    <wps:wsp>
                      <wps:cNvSpPr/>
                      <wps:spPr>
                        <a:xfrm>
                          <a:off x="0" y="0"/>
                          <a:ext cx="809625" cy="4572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596B9842" w14:textId="4B12688F" w:rsidR="00BD0CF7" w:rsidRPr="00307050" w:rsidRDefault="00BD0CF7" w:rsidP="00060CA1">
                            <w:pPr>
                              <w:spacing w:line="320" w:lineRule="exact"/>
                              <w:rPr>
                                <w:rFonts w:asciiTheme="majorEastAsia" w:eastAsiaTheme="majorEastAsia" w:hAnsiTheme="majorEastAsia"/>
                                <w:sz w:val="32"/>
                              </w:rPr>
                            </w:pPr>
                            <w:r>
                              <w:rPr>
                                <w:rFonts w:asciiTheme="majorEastAsia" w:eastAsiaTheme="majorEastAsia" w:hAnsiTheme="majorEastAsia"/>
                                <w:sz w:val="32"/>
                              </w:rPr>
                              <w:t>Ver1.00</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0DDF02" id="正方形/長方形 7" o:spid="_x0000_s1026" style="position:absolute;left:0;text-align:left;margin-left:359.7pt;margin-top:-28.75pt;width:63.75pt;height:36pt;z-index:25168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" fillcolor="white [3201]" stroked="f" strokeweight="2pt">
                <v:textbox inset="1mm,0,1mm,0">
                  <w:txbxContent>
                    <w:p w14:paraId="596B9842" w14:textId="4B12688F" w:rsidR="00BD0CF7" w:rsidRPr="00307050" w:rsidRDefault="00BD0CF7" w:rsidP="00060CA1">
                      <w:pPr>
                        <w:spacing w:line="320" w:lineRule="exact"/>
                        <w:rPr>
                          <w:rFonts w:asciiTheme="majorEastAsia" w:eastAsiaTheme="majorEastAsia" w:hAnsiTheme="majorEastAsia"/>
                          <w:sz w:val="32"/>
                        </w:rPr>
                      </w:pPr>
                      <w:r>
                        <w:rPr>
                          <w:rFonts w:asciiTheme="majorEastAsia" w:eastAsiaTheme="majorEastAsia" w:hAnsiTheme="majorEastAsia"/>
                          <w:sz w:val="32"/>
                        </w:rPr>
                        <w:t>Ver1.00</w:t>
                      </w:r>
                    </w:p>
                  </w:txbxContent>
                </v:textbox>
                <w10:wrap anchorx="margin"/>
              </v:rect>
            </w:pict>
          </mc:Fallback>
        </mc:AlternateContent>
      </w:r>
      <w:bookmarkEnd w:id="0"/>
      <w:bookmarkEnd w:id="1"/>
      <w:bookmarkEnd w:id="2"/>
    </w:p>
    <w:p w14:paraId="3813C225" w14:textId="77777777" w:rsidR="00E31E5D" w:rsidRPr="00E31E5D" w:rsidRDefault="00E31E5D" w:rsidP="00E31E5D"/>
    <w:p w14:paraId="690BDDEE" w14:textId="7357CE24" w:rsidR="00A317ED" w:rsidRPr="00B06C7E" w:rsidRDefault="00C82014" w:rsidP="00B06C7E">
      <w:pPr>
        <w:jc w:val="center"/>
        <w:rPr>
          <w:sz w:val="48"/>
          <w:szCs w:val="48"/>
        </w:rPr>
      </w:pPr>
      <w:bookmarkStart w:id="3" w:name="_Toc517957055"/>
      <w:r w:rsidRPr="00B06C7E">
        <w:rPr>
          <w:rFonts w:hint="eastAsia"/>
          <w:sz w:val="48"/>
          <w:szCs w:val="48"/>
        </w:rPr>
        <w:t>肝がん・重度肝硬変治療研究促進事業</w:t>
      </w:r>
      <w:bookmarkEnd w:id="3"/>
    </w:p>
    <w:p w14:paraId="074DE129" w14:textId="55C31CA0" w:rsidR="00C82014" w:rsidRPr="00B06C7E" w:rsidRDefault="00C82014" w:rsidP="00B06C7E">
      <w:pPr>
        <w:jc w:val="center"/>
        <w:rPr>
          <w:sz w:val="48"/>
          <w:szCs w:val="48"/>
        </w:rPr>
      </w:pPr>
      <w:bookmarkStart w:id="4" w:name="_Toc517957056"/>
      <w:r w:rsidRPr="00B06C7E">
        <w:rPr>
          <w:rFonts w:hint="eastAsia"/>
          <w:sz w:val="48"/>
          <w:szCs w:val="48"/>
        </w:rPr>
        <w:t>取扱</w:t>
      </w:r>
      <w:r w:rsidR="009F2831" w:rsidRPr="00B06C7E">
        <w:rPr>
          <w:rFonts w:hint="eastAsia"/>
          <w:sz w:val="48"/>
          <w:szCs w:val="48"/>
        </w:rPr>
        <w:t>い</w:t>
      </w:r>
      <w:r w:rsidRPr="00B06C7E">
        <w:rPr>
          <w:rFonts w:hint="eastAsia"/>
          <w:sz w:val="48"/>
          <w:szCs w:val="48"/>
        </w:rPr>
        <w:t>マニュアル</w:t>
      </w:r>
      <w:r w:rsidR="00E31E5D" w:rsidRPr="00B06C7E">
        <w:rPr>
          <w:rFonts w:hint="eastAsia"/>
          <w:sz w:val="48"/>
          <w:szCs w:val="48"/>
        </w:rPr>
        <w:t>（医療機関向け）</w:t>
      </w:r>
      <w:bookmarkEnd w:id="4"/>
    </w:p>
    <w:p w14:paraId="51C3925F" w14:textId="6537209C" w:rsidR="00C82014" w:rsidRDefault="00C82014" w:rsidP="00C82014"/>
    <w:p w14:paraId="4C58D37F" w14:textId="693B7184" w:rsidR="00E31E5D" w:rsidRPr="00D01FF3" w:rsidRDefault="00E31E5D" w:rsidP="00C82014"/>
    <w:p w14:paraId="34C891F3" w14:textId="77777777" w:rsidR="009B1E93" w:rsidRPr="009B1E93" w:rsidRDefault="009B1E93" w:rsidP="00C82014"/>
    <w:p w14:paraId="2466C859" w14:textId="4F25C0A8" w:rsidR="00E31E5D" w:rsidRDefault="00E31E5D" w:rsidP="00C82014"/>
    <w:p w14:paraId="765CCF42" w14:textId="70912C67" w:rsidR="00D01FF3" w:rsidRDefault="00D01FF3" w:rsidP="00C82014"/>
    <w:p w14:paraId="0C6170DE" w14:textId="32F414DE" w:rsidR="00D01FF3" w:rsidRDefault="00D01FF3" w:rsidP="00C82014"/>
    <w:p w14:paraId="58D153CD" w14:textId="77777777" w:rsidR="00D01FF3" w:rsidRDefault="00D01FF3" w:rsidP="00C82014">
      <w:pPr>
        <w:rPr>
          <w:rFonts w:hint="eastAsia"/>
        </w:rPr>
      </w:pPr>
      <w:bookmarkStart w:id="5" w:name="_GoBack"/>
      <w:bookmarkEnd w:id="5"/>
    </w:p>
    <w:p w14:paraId="1620BA47" w14:textId="07A22DF8" w:rsidR="00E31E5D" w:rsidRPr="000F7894" w:rsidRDefault="00E31E5D" w:rsidP="00E31E5D">
      <w:pPr>
        <w:jc w:val="center"/>
        <w:rPr>
          <w:sz w:val="36"/>
          <w:szCs w:val="40"/>
        </w:rPr>
      </w:pPr>
      <w:r w:rsidRPr="00E31E5D">
        <w:rPr>
          <w:rFonts w:hint="eastAsia"/>
          <w:sz w:val="36"/>
          <w:szCs w:val="40"/>
        </w:rPr>
        <w:t>平成３０</w:t>
      </w:r>
      <w:r w:rsidRPr="000F7894">
        <w:rPr>
          <w:rFonts w:hint="eastAsia"/>
          <w:sz w:val="36"/>
          <w:szCs w:val="40"/>
        </w:rPr>
        <w:t>年</w:t>
      </w:r>
      <w:r w:rsidR="00060CA1">
        <w:rPr>
          <w:rFonts w:hint="eastAsia"/>
          <w:sz w:val="36"/>
          <w:szCs w:val="40"/>
        </w:rPr>
        <w:t>１１</w:t>
      </w:r>
      <w:r w:rsidRPr="000F7894">
        <w:rPr>
          <w:rFonts w:hint="eastAsia"/>
          <w:sz w:val="36"/>
          <w:szCs w:val="40"/>
        </w:rPr>
        <w:t>月</w:t>
      </w:r>
      <w:r w:rsidR="00972776">
        <w:rPr>
          <w:rFonts w:hint="eastAsia"/>
          <w:sz w:val="36"/>
          <w:szCs w:val="40"/>
        </w:rPr>
        <w:t>２２</w:t>
      </w:r>
      <w:r w:rsidRPr="000F7894">
        <w:rPr>
          <w:rFonts w:hint="eastAsia"/>
          <w:sz w:val="36"/>
          <w:szCs w:val="40"/>
        </w:rPr>
        <w:t>日</w:t>
      </w:r>
    </w:p>
    <w:p w14:paraId="0096F543" w14:textId="14DBDE11" w:rsidR="00E31E5D" w:rsidRDefault="00E31E5D" w:rsidP="00EF0D5F">
      <w:pPr>
        <w:jc w:val="center"/>
        <w:rPr>
          <w:sz w:val="36"/>
          <w:szCs w:val="40"/>
        </w:rPr>
      </w:pPr>
    </w:p>
    <w:p w14:paraId="51E2FCBB" w14:textId="6BABCBB2" w:rsidR="007D0DB3" w:rsidRDefault="007D0DB3" w:rsidP="00EF0D5F">
      <w:pPr>
        <w:jc w:val="center"/>
        <w:rPr>
          <w:sz w:val="36"/>
          <w:szCs w:val="40"/>
        </w:rPr>
      </w:pPr>
    </w:p>
    <w:p w14:paraId="6BD78E51" w14:textId="477BAE50" w:rsidR="007D0DB3" w:rsidRDefault="007D0DB3" w:rsidP="00EF0D5F">
      <w:pPr>
        <w:jc w:val="center"/>
        <w:rPr>
          <w:sz w:val="36"/>
          <w:szCs w:val="40"/>
        </w:rPr>
      </w:pPr>
    </w:p>
    <w:p w14:paraId="6EDB1AB0" w14:textId="669BB3CB" w:rsidR="007D0DB3" w:rsidRDefault="007D0DB3" w:rsidP="00EF0D5F">
      <w:pPr>
        <w:jc w:val="center"/>
        <w:rPr>
          <w:sz w:val="36"/>
          <w:szCs w:val="40"/>
        </w:rPr>
      </w:pPr>
    </w:p>
    <w:p w14:paraId="7E2125CB" w14:textId="77777777" w:rsidR="001E6EFB" w:rsidRDefault="001E6EFB" w:rsidP="00EF0D5F">
      <w:pPr>
        <w:jc w:val="center"/>
        <w:rPr>
          <w:sz w:val="36"/>
          <w:szCs w:val="40"/>
        </w:rPr>
      </w:pPr>
      <w:r>
        <w:rPr>
          <w:rFonts w:hint="eastAsia"/>
          <w:sz w:val="36"/>
          <w:szCs w:val="40"/>
        </w:rPr>
        <w:t>厚生労働省健康局</w:t>
      </w:r>
    </w:p>
    <w:p w14:paraId="3BAE2CC3" w14:textId="287C5E41" w:rsidR="001E6EFB" w:rsidRPr="001E6EFB" w:rsidRDefault="001E6EFB" w:rsidP="00EF0D5F">
      <w:pPr>
        <w:jc w:val="center"/>
        <w:rPr>
          <w:sz w:val="36"/>
          <w:szCs w:val="40"/>
        </w:rPr>
      </w:pPr>
      <w:r>
        <w:rPr>
          <w:rFonts w:hint="eastAsia"/>
          <w:sz w:val="36"/>
          <w:szCs w:val="40"/>
        </w:rPr>
        <w:t>がん・疾病対策課肝炎対策推進室</w:t>
      </w:r>
    </w:p>
    <w:p w14:paraId="005893F5" w14:textId="77777777" w:rsidR="001E6EFB" w:rsidRPr="001E6EFB" w:rsidRDefault="001E6EFB" w:rsidP="00EF0D5F">
      <w:pPr>
        <w:jc w:val="center"/>
        <w:rPr>
          <w:sz w:val="36"/>
          <w:szCs w:val="40"/>
        </w:rPr>
      </w:pPr>
    </w:p>
    <w:p w14:paraId="610E3D8E" w14:textId="5569C972" w:rsidR="00060CA1" w:rsidRDefault="00060CA1" w:rsidP="006929A3">
      <w:pPr>
        <w:spacing w:line="1120" w:lineRule="exact"/>
        <w:jc w:val="center"/>
        <w:rPr>
          <w:sz w:val="36"/>
          <w:szCs w:val="40"/>
        </w:rPr>
      </w:pPr>
    </w:p>
    <w:p w14:paraId="6568D04D" w14:textId="73CA3E6F" w:rsidR="007D0DB3" w:rsidRDefault="007D0DB3" w:rsidP="006929A3">
      <w:pPr>
        <w:jc w:val="center"/>
      </w:pPr>
    </w:p>
    <w:p w14:paraId="3D7BDA79" w14:textId="77777777" w:rsidR="00060CA1" w:rsidRDefault="00060CA1">
      <w:pPr>
        <w:widowControl/>
        <w:jc w:val="left"/>
        <w:rPr>
          <w:sz w:val="21"/>
        </w:rPr>
      </w:pPr>
      <w:r>
        <w:rPr>
          <w:sz w:val="21"/>
        </w:rPr>
        <w:br w:type="page"/>
      </w:r>
    </w:p>
    <w:p w14:paraId="0606D390" w14:textId="7817A0AC" w:rsidR="00C82014" w:rsidRPr="00D266A0" w:rsidRDefault="00C82014" w:rsidP="00C82014">
      <w:pPr>
        <w:rPr>
          <w:sz w:val="21"/>
        </w:rPr>
      </w:pPr>
      <w:r w:rsidRPr="00D266A0">
        <w:rPr>
          <w:rFonts w:hint="eastAsia"/>
          <w:sz w:val="21"/>
        </w:rPr>
        <w:lastRenderedPageBreak/>
        <w:t>目次</w:t>
      </w:r>
    </w:p>
    <w:sdt>
      <w:sdtPr>
        <w:rPr>
          <w:lang w:val="ja-JP"/>
        </w:rPr>
        <w:id w:val="-774247744"/>
        <w:docPartObj>
          <w:docPartGallery w:val="Table of Contents"/>
          <w:docPartUnique/>
        </w:docPartObj>
      </w:sdtPr>
      <w:sdtEndPr>
        <w:rPr>
          <w:b/>
          <w:bCs/>
        </w:rPr>
      </w:sdtEndPr>
      <w:sdtContent>
        <w:p w14:paraId="24B1EA55" w14:textId="08E14645" w:rsidR="00C96942" w:rsidRDefault="0029637D" w:rsidP="0034776B">
          <w:pPr>
            <w:pStyle w:val="11"/>
            <w:spacing w:line="280" w:lineRule="exact"/>
            <w:rPr>
              <w:rFonts w:eastAsiaTheme="minorEastAsia"/>
              <w:noProof/>
              <w:sz w:val="21"/>
            </w:rPr>
          </w:pPr>
          <w:r>
            <w:rPr>
              <w:szCs w:val="24"/>
            </w:rPr>
            <w:fldChar w:fldCharType="begin"/>
          </w:r>
          <w:r>
            <w:instrText xml:space="preserve"> TOC \o "1-3" \h \z \u </w:instrText>
          </w:r>
          <w:r>
            <w:rPr>
              <w:szCs w:val="24"/>
            </w:rPr>
            <w:fldChar w:fldCharType="separate"/>
          </w:r>
        </w:p>
        <w:p w14:paraId="587776C6" w14:textId="2D19C795" w:rsidR="00C96942" w:rsidRDefault="00D01FF3" w:rsidP="0034776B">
          <w:pPr>
            <w:pStyle w:val="11"/>
            <w:spacing w:line="280" w:lineRule="exact"/>
            <w:rPr>
              <w:rFonts w:eastAsiaTheme="minorEastAsia"/>
              <w:noProof/>
              <w:sz w:val="21"/>
            </w:rPr>
          </w:pPr>
          <w:hyperlink w:anchor="_Toc526354573" w:history="1">
            <w:r w:rsidR="00C96942" w:rsidRPr="0056131C">
              <w:rPr>
                <w:rStyle w:val="ac"/>
                <w:noProof/>
              </w:rPr>
              <w:t>１．</w:t>
            </w:r>
            <w:r w:rsidR="00C96942" w:rsidRPr="0056131C">
              <w:rPr>
                <w:rStyle w:val="ac"/>
                <w:noProof/>
              </w:rPr>
              <w:t xml:space="preserve"> </w:t>
            </w:r>
            <w:r w:rsidR="00C96942" w:rsidRPr="0056131C">
              <w:rPr>
                <w:rStyle w:val="ac"/>
                <w:noProof/>
              </w:rPr>
              <w:t>肝がん・重度肝硬変治療研究促進事業の概要</w:t>
            </w:r>
            <w:r w:rsidR="00C96942">
              <w:rPr>
                <w:noProof/>
                <w:webHidden/>
              </w:rPr>
              <w:tab/>
            </w:r>
            <w:r w:rsidR="00C96942">
              <w:rPr>
                <w:noProof/>
                <w:webHidden/>
              </w:rPr>
              <w:fldChar w:fldCharType="begin"/>
            </w:r>
            <w:r w:rsidR="00C96942">
              <w:rPr>
                <w:noProof/>
                <w:webHidden/>
              </w:rPr>
              <w:instrText xml:space="preserve"> PAGEREF _Toc526354573 \h </w:instrText>
            </w:r>
            <w:r w:rsidR="00C96942">
              <w:rPr>
                <w:noProof/>
                <w:webHidden/>
              </w:rPr>
            </w:r>
            <w:r w:rsidR="00C96942">
              <w:rPr>
                <w:noProof/>
                <w:webHidden/>
              </w:rPr>
              <w:fldChar w:fldCharType="separate"/>
            </w:r>
            <w:r w:rsidR="00823280">
              <w:rPr>
                <w:noProof/>
                <w:webHidden/>
              </w:rPr>
              <w:t>3</w:t>
            </w:r>
            <w:r w:rsidR="00C96942">
              <w:rPr>
                <w:noProof/>
                <w:webHidden/>
              </w:rPr>
              <w:fldChar w:fldCharType="end"/>
            </w:r>
          </w:hyperlink>
        </w:p>
        <w:p w14:paraId="7A147719" w14:textId="7EAA7DDA" w:rsidR="00C96942" w:rsidRPr="0034776B" w:rsidRDefault="00D01FF3" w:rsidP="0034776B">
          <w:pPr>
            <w:pStyle w:val="21"/>
            <w:tabs>
              <w:tab w:val="right" w:leader="dot" w:pos="8494"/>
            </w:tabs>
            <w:spacing w:line="280" w:lineRule="exact"/>
            <w:rPr>
              <w:rFonts w:eastAsiaTheme="minorEastAsia"/>
              <w:noProof/>
              <w:sz w:val="20"/>
            </w:rPr>
          </w:pPr>
          <w:hyperlink w:anchor="_Toc526354574" w:history="1">
            <w:r w:rsidR="00C96942" w:rsidRPr="0034776B">
              <w:rPr>
                <w:rStyle w:val="ac"/>
                <w:noProof/>
                <w:sz w:val="22"/>
                <w14:scene3d>
                  <w14:camera w14:prst="orthographicFront"/>
                  <w14:lightRig w14:rig="threePt" w14:dir="t">
                    <w14:rot w14:lat="0" w14:lon="0" w14:rev="0"/>
                  </w14:lightRig>
                </w14:scene3d>
              </w:rPr>
              <w:t>（１）</w:t>
            </w:r>
            <w:r w:rsidR="00C96942" w:rsidRPr="0034776B">
              <w:rPr>
                <w:rStyle w:val="ac"/>
                <w:noProof/>
                <w:sz w:val="22"/>
              </w:rPr>
              <w:t xml:space="preserve"> </w:t>
            </w:r>
            <w:r w:rsidR="00C96942" w:rsidRPr="0034776B">
              <w:rPr>
                <w:rStyle w:val="ac"/>
                <w:noProof/>
                <w:sz w:val="22"/>
              </w:rPr>
              <w:t>肝がん・重度肝硬変とは</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_Toc526354574 \h </w:instrText>
            </w:r>
            <w:r w:rsidR="00C96942" w:rsidRPr="0034776B">
              <w:rPr>
                <w:noProof/>
                <w:webHidden/>
                <w:sz w:val="22"/>
              </w:rPr>
            </w:r>
            <w:r w:rsidR="00C96942" w:rsidRPr="0034776B">
              <w:rPr>
                <w:noProof/>
                <w:webHidden/>
                <w:sz w:val="22"/>
              </w:rPr>
              <w:fldChar w:fldCharType="separate"/>
            </w:r>
            <w:r w:rsidR="00823280">
              <w:rPr>
                <w:noProof/>
                <w:webHidden/>
                <w:sz w:val="22"/>
              </w:rPr>
              <w:t>3</w:t>
            </w:r>
            <w:r w:rsidR="00C96942" w:rsidRPr="0034776B">
              <w:rPr>
                <w:noProof/>
                <w:webHidden/>
                <w:sz w:val="22"/>
              </w:rPr>
              <w:fldChar w:fldCharType="end"/>
            </w:r>
          </w:hyperlink>
        </w:p>
        <w:p w14:paraId="7E29ECDE" w14:textId="3DE2C131" w:rsidR="00C96942" w:rsidRPr="0034776B" w:rsidRDefault="00D01FF3" w:rsidP="0034776B">
          <w:pPr>
            <w:pStyle w:val="21"/>
            <w:tabs>
              <w:tab w:val="right" w:leader="dot" w:pos="8494"/>
            </w:tabs>
            <w:spacing w:line="280" w:lineRule="exact"/>
            <w:rPr>
              <w:rFonts w:eastAsiaTheme="minorEastAsia"/>
              <w:noProof/>
              <w:sz w:val="20"/>
            </w:rPr>
          </w:pPr>
          <w:hyperlink w:anchor="_Toc526354575" w:history="1">
            <w:r w:rsidR="00C96942" w:rsidRPr="0034776B">
              <w:rPr>
                <w:rStyle w:val="ac"/>
                <w:noProof/>
                <w:sz w:val="22"/>
                <w14:scene3d>
                  <w14:camera w14:prst="orthographicFront"/>
                  <w14:lightRig w14:rig="threePt" w14:dir="t">
                    <w14:rot w14:lat="0" w14:lon="0" w14:rev="0"/>
                  </w14:lightRig>
                </w14:scene3d>
              </w:rPr>
              <w:t>（２）</w:t>
            </w:r>
            <w:r w:rsidR="00C96942" w:rsidRPr="0034776B">
              <w:rPr>
                <w:rStyle w:val="ac"/>
                <w:noProof/>
                <w:sz w:val="22"/>
              </w:rPr>
              <w:t xml:space="preserve"> </w:t>
            </w:r>
            <w:r w:rsidR="00C96942" w:rsidRPr="0034776B">
              <w:rPr>
                <w:rStyle w:val="ac"/>
                <w:noProof/>
                <w:sz w:val="22"/>
              </w:rPr>
              <w:t>肝がん・重度肝硬変治療研究促進事業の趣旨</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_Toc526354575 \h </w:instrText>
            </w:r>
            <w:r w:rsidR="00C96942" w:rsidRPr="0034776B">
              <w:rPr>
                <w:noProof/>
                <w:webHidden/>
                <w:sz w:val="22"/>
              </w:rPr>
            </w:r>
            <w:r w:rsidR="00C96942" w:rsidRPr="0034776B">
              <w:rPr>
                <w:noProof/>
                <w:webHidden/>
                <w:sz w:val="22"/>
              </w:rPr>
              <w:fldChar w:fldCharType="separate"/>
            </w:r>
            <w:r w:rsidR="00823280">
              <w:rPr>
                <w:noProof/>
                <w:webHidden/>
                <w:sz w:val="22"/>
              </w:rPr>
              <w:t>3</w:t>
            </w:r>
            <w:r w:rsidR="00C96942" w:rsidRPr="0034776B">
              <w:rPr>
                <w:noProof/>
                <w:webHidden/>
                <w:sz w:val="22"/>
              </w:rPr>
              <w:fldChar w:fldCharType="end"/>
            </w:r>
          </w:hyperlink>
        </w:p>
        <w:p w14:paraId="29710B58" w14:textId="25B03DDA" w:rsidR="00C96942" w:rsidRPr="0034776B" w:rsidRDefault="00D01FF3" w:rsidP="0034776B">
          <w:pPr>
            <w:pStyle w:val="31"/>
            <w:tabs>
              <w:tab w:val="right" w:leader="dot" w:pos="8494"/>
            </w:tabs>
            <w:spacing w:line="280" w:lineRule="exact"/>
            <w:rPr>
              <w:rFonts w:eastAsiaTheme="minorEastAsia"/>
              <w:noProof/>
              <w:sz w:val="20"/>
            </w:rPr>
          </w:pPr>
          <w:hyperlink w:anchor="_Toc526354576" w:history="1">
            <w:r w:rsidR="00C96942" w:rsidRPr="0034776B">
              <w:rPr>
                <w:rStyle w:val="ac"/>
                <w:rFonts w:ascii="ＭＳ 明朝" w:eastAsia="ＭＳ 明朝" w:hAnsi="ＭＳ 明朝" w:cs="ＭＳ 明朝" w:hint="eastAsia"/>
                <w:noProof/>
                <w:sz w:val="22"/>
              </w:rPr>
              <w:t>①</w:t>
            </w:r>
            <w:r w:rsidR="00C96942" w:rsidRPr="0034776B">
              <w:rPr>
                <w:rStyle w:val="ac"/>
                <w:noProof/>
                <w:sz w:val="22"/>
              </w:rPr>
              <w:t xml:space="preserve"> </w:t>
            </w:r>
            <w:r w:rsidR="00C96942" w:rsidRPr="0034776B">
              <w:rPr>
                <w:rStyle w:val="ac"/>
                <w:noProof/>
                <w:sz w:val="22"/>
              </w:rPr>
              <w:t>目的</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_Toc526354576 \h </w:instrText>
            </w:r>
            <w:r w:rsidR="00C96942" w:rsidRPr="0034776B">
              <w:rPr>
                <w:noProof/>
                <w:webHidden/>
                <w:sz w:val="22"/>
              </w:rPr>
            </w:r>
            <w:r w:rsidR="00C96942" w:rsidRPr="0034776B">
              <w:rPr>
                <w:noProof/>
                <w:webHidden/>
                <w:sz w:val="22"/>
              </w:rPr>
              <w:fldChar w:fldCharType="separate"/>
            </w:r>
            <w:r w:rsidR="00823280">
              <w:rPr>
                <w:noProof/>
                <w:webHidden/>
                <w:sz w:val="22"/>
              </w:rPr>
              <w:t>3</w:t>
            </w:r>
            <w:r w:rsidR="00C96942" w:rsidRPr="0034776B">
              <w:rPr>
                <w:noProof/>
                <w:webHidden/>
                <w:sz w:val="22"/>
              </w:rPr>
              <w:fldChar w:fldCharType="end"/>
            </w:r>
          </w:hyperlink>
        </w:p>
        <w:p w14:paraId="70CCEAD5" w14:textId="3EC954D5" w:rsidR="00C96942" w:rsidRPr="0034776B" w:rsidRDefault="00D01FF3" w:rsidP="0034776B">
          <w:pPr>
            <w:pStyle w:val="31"/>
            <w:tabs>
              <w:tab w:val="right" w:leader="dot" w:pos="8494"/>
            </w:tabs>
            <w:spacing w:line="280" w:lineRule="exact"/>
            <w:rPr>
              <w:rFonts w:eastAsiaTheme="minorEastAsia"/>
              <w:noProof/>
              <w:sz w:val="20"/>
            </w:rPr>
          </w:pPr>
          <w:hyperlink w:anchor="_Toc526354577" w:history="1">
            <w:r w:rsidR="00C96942" w:rsidRPr="0034776B">
              <w:rPr>
                <w:rStyle w:val="ac"/>
                <w:rFonts w:ascii="ＭＳ 明朝" w:eastAsia="ＭＳ 明朝" w:hAnsi="ＭＳ 明朝" w:cs="ＭＳ 明朝" w:hint="eastAsia"/>
                <w:noProof/>
                <w:sz w:val="22"/>
              </w:rPr>
              <w:t>②</w:t>
            </w:r>
            <w:r w:rsidR="00C96942" w:rsidRPr="0034776B">
              <w:rPr>
                <w:rStyle w:val="ac"/>
                <w:noProof/>
                <w:sz w:val="22"/>
              </w:rPr>
              <w:t xml:space="preserve"> </w:t>
            </w:r>
            <w:r w:rsidR="00C96942" w:rsidRPr="0034776B">
              <w:rPr>
                <w:rStyle w:val="ac"/>
                <w:noProof/>
                <w:sz w:val="22"/>
              </w:rPr>
              <w:t>実施主体</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_Toc526354577 \h </w:instrText>
            </w:r>
            <w:r w:rsidR="00C96942" w:rsidRPr="0034776B">
              <w:rPr>
                <w:noProof/>
                <w:webHidden/>
                <w:sz w:val="22"/>
              </w:rPr>
            </w:r>
            <w:r w:rsidR="00C96942" w:rsidRPr="0034776B">
              <w:rPr>
                <w:noProof/>
                <w:webHidden/>
                <w:sz w:val="22"/>
              </w:rPr>
              <w:fldChar w:fldCharType="separate"/>
            </w:r>
            <w:r w:rsidR="00823280">
              <w:rPr>
                <w:noProof/>
                <w:webHidden/>
                <w:sz w:val="22"/>
              </w:rPr>
              <w:t>3</w:t>
            </w:r>
            <w:r w:rsidR="00C96942" w:rsidRPr="0034776B">
              <w:rPr>
                <w:noProof/>
                <w:webHidden/>
                <w:sz w:val="22"/>
              </w:rPr>
              <w:fldChar w:fldCharType="end"/>
            </w:r>
          </w:hyperlink>
        </w:p>
        <w:p w14:paraId="0059F29B" w14:textId="424EA315" w:rsidR="00C96942" w:rsidRPr="0034776B" w:rsidRDefault="00D01FF3" w:rsidP="0034776B">
          <w:pPr>
            <w:pStyle w:val="31"/>
            <w:tabs>
              <w:tab w:val="right" w:leader="dot" w:pos="8494"/>
            </w:tabs>
            <w:spacing w:line="280" w:lineRule="exact"/>
            <w:rPr>
              <w:rFonts w:eastAsiaTheme="minorEastAsia"/>
              <w:noProof/>
              <w:sz w:val="20"/>
            </w:rPr>
          </w:pPr>
          <w:hyperlink w:anchor="_Toc526354578" w:history="1">
            <w:r w:rsidR="00C96942" w:rsidRPr="0034776B">
              <w:rPr>
                <w:rStyle w:val="ac"/>
                <w:rFonts w:ascii="ＭＳ 明朝" w:eastAsia="ＭＳ 明朝" w:hAnsi="ＭＳ 明朝" w:cs="ＭＳ 明朝" w:hint="eastAsia"/>
                <w:noProof/>
                <w:sz w:val="22"/>
              </w:rPr>
              <w:t>③</w:t>
            </w:r>
            <w:r w:rsidR="00C96942" w:rsidRPr="0034776B">
              <w:rPr>
                <w:rStyle w:val="ac"/>
                <w:noProof/>
                <w:sz w:val="22"/>
              </w:rPr>
              <w:t xml:space="preserve"> </w:t>
            </w:r>
            <w:r w:rsidR="00C96942" w:rsidRPr="0034776B">
              <w:rPr>
                <w:rStyle w:val="ac"/>
                <w:noProof/>
                <w:sz w:val="22"/>
              </w:rPr>
              <w:t>本事業のイメージ</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_Toc526354578 \h </w:instrText>
            </w:r>
            <w:r w:rsidR="00C96942" w:rsidRPr="0034776B">
              <w:rPr>
                <w:noProof/>
                <w:webHidden/>
                <w:sz w:val="22"/>
              </w:rPr>
            </w:r>
            <w:r w:rsidR="00C96942" w:rsidRPr="0034776B">
              <w:rPr>
                <w:noProof/>
                <w:webHidden/>
                <w:sz w:val="22"/>
              </w:rPr>
              <w:fldChar w:fldCharType="separate"/>
            </w:r>
            <w:r w:rsidR="00823280">
              <w:rPr>
                <w:noProof/>
                <w:webHidden/>
                <w:sz w:val="22"/>
              </w:rPr>
              <w:t>3</w:t>
            </w:r>
            <w:r w:rsidR="00C96942" w:rsidRPr="0034776B">
              <w:rPr>
                <w:noProof/>
                <w:webHidden/>
                <w:sz w:val="22"/>
              </w:rPr>
              <w:fldChar w:fldCharType="end"/>
            </w:r>
          </w:hyperlink>
        </w:p>
        <w:p w14:paraId="15BCD64A" w14:textId="0B2D6A4B" w:rsidR="00C96942" w:rsidRPr="0034776B" w:rsidRDefault="00D01FF3" w:rsidP="0034776B">
          <w:pPr>
            <w:pStyle w:val="31"/>
            <w:tabs>
              <w:tab w:val="right" w:leader="dot" w:pos="8494"/>
            </w:tabs>
            <w:spacing w:line="280" w:lineRule="exact"/>
            <w:rPr>
              <w:rFonts w:eastAsiaTheme="minorEastAsia"/>
              <w:noProof/>
              <w:sz w:val="20"/>
            </w:rPr>
          </w:pPr>
          <w:hyperlink w:anchor="_Toc526354579" w:history="1">
            <w:r w:rsidR="00C96942" w:rsidRPr="0034776B">
              <w:rPr>
                <w:rStyle w:val="ac"/>
                <w:rFonts w:ascii="ＭＳ 明朝" w:eastAsia="ＭＳ 明朝" w:hAnsi="ＭＳ 明朝" w:cs="ＭＳ 明朝" w:hint="eastAsia"/>
                <w:noProof/>
                <w:sz w:val="22"/>
              </w:rPr>
              <w:t>④</w:t>
            </w:r>
            <w:r w:rsidR="00C96942" w:rsidRPr="0034776B">
              <w:rPr>
                <w:rStyle w:val="ac"/>
                <w:noProof/>
                <w:sz w:val="22"/>
              </w:rPr>
              <w:t xml:space="preserve"> </w:t>
            </w:r>
            <w:r w:rsidR="00C96942" w:rsidRPr="0034776B">
              <w:rPr>
                <w:rStyle w:val="ac"/>
                <w:noProof/>
                <w:sz w:val="22"/>
              </w:rPr>
              <w:t>参加者の要件</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_Toc526354579 \h </w:instrText>
            </w:r>
            <w:r w:rsidR="00C96942" w:rsidRPr="0034776B">
              <w:rPr>
                <w:noProof/>
                <w:webHidden/>
                <w:sz w:val="22"/>
              </w:rPr>
            </w:r>
            <w:r w:rsidR="00C96942" w:rsidRPr="0034776B">
              <w:rPr>
                <w:noProof/>
                <w:webHidden/>
                <w:sz w:val="22"/>
              </w:rPr>
              <w:fldChar w:fldCharType="separate"/>
            </w:r>
            <w:r w:rsidR="00823280">
              <w:rPr>
                <w:noProof/>
                <w:webHidden/>
                <w:sz w:val="22"/>
              </w:rPr>
              <w:t>3</w:t>
            </w:r>
            <w:r w:rsidR="00C96942" w:rsidRPr="0034776B">
              <w:rPr>
                <w:noProof/>
                <w:webHidden/>
                <w:sz w:val="22"/>
              </w:rPr>
              <w:fldChar w:fldCharType="end"/>
            </w:r>
          </w:hyperlink>
        </w:p>
        <w:p w14:paraId="08758E48" w14:textId="03EF2E1B" w:rsidR="00C96942" w:rsidRPr="0034776B" w:rsidRDefault="00D01FF3" w:rsidP="0034776B">
          <w:pPr>
            <w:pStyle w:val="31"/>
            <w:tabs>
              <w:tab w:val="right" w:leader="dot" w:pos="8494"/>
            </w:tabs>
            <w:spacing w:line="280" w:lineRule="exact"/>
            <w:rPr>
              <w:rFonts w:eastAsiaTheme="minorEastAsia"/>
              <w:noProof/>
              <w:sz w:val="20"/>
            </w:rPr>
          </w:pPr>
          <w:hyperlink w:anchor="_Toc526354580" w:history="1">
            <w:r w:rsidR="00C96942" w:rsidRPr="0034776B">
              <w:rPr>
                <w:rStyle w:val="ac"/>
                <w:rFonts w:ascii="ＭＳ 明朝" w:eastAsia="ＭＳ 明朝" w:hAnsi="ＭＳ 明朝" w:cs="ＭＳ 明朝" w:hint="eastAsia"/>
                <w:noProof/>
                <w:sz w:val="22"/>
              </w:rPr>
              <w:t>⑤</w:t>
            </w:r>
            <w:r w:rsidR="00C96942" w:rsidRPr="0034776B">
              <w:rPr>
                <w:rStyle w:val="ac"/>
                <w:noProof/>
                <w:sz w:val="22"/>
              </w:rPr>
              <w:t xml:space="preserve"> </w:t>
            </w:r>
            <w:r w:rsidR="00C96942" w:rsidRPr="0034776B">
              <w:rPr>
                <w:rStyle w:val="ac"/>
                <w:noProof/>
                <w:sz w:val="22"/>
              </w:rPr>
              <w:t>医療費の助成の概要</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_Toc526354580 \h </w:instrText>
            </w:r>
            <w:r w:rsidR="00C96942" w:rsidRPr="0034776B">
              <w:rPr>
                <w:noProof/>
                <w:webHidden/>
                <w:sz w:val="22"/>
              </w:rPr>
            </w:r>
            <w:r w:rsidR="00C96942" w:rsidRPr="0034776B">
              <w:rPr>
                <w:noProof/>
                <w:webHidden/>
                <w:sz w:val="22"/>
              </w:rPr>
              <w:fldChar w:fldCharType="separate"/>
            </w:r>
            <w:r w:rsidR="00823280">
              <w:rPr>
                <w:noProof/>
                <w:webHidden/>
                <w:sz w:val="22"/>
              </w:rPr>
              <w:t>3</w:t>
            </w:r>
            <w:r w:rsidR="00C96942" w:rsidRPr="0034776B">
              <w:rPr>
                <w:noProof/>
                <w:webHidden/>
                <w:sz w:val="22"/>
              </w:rPr>
              <w:fldChar w:fldCharType="end"/>
            </w:r>
          </w:hyperlink>
        </w:p>
        <w:p w14:paraId="20E0273F" w14:textId="631C7FFE" w:rsidR="00C96942" w:rsidRPr="0034776B" w:rsidRDefault="00D01FF3" w:rsidP="0034776B">
          <w:pPr>
            <w:pStyle w:val="31"/>
            <w:tabs>
              <w:tab w:val="right" w:leader="dot" w:pos="8494"/>
            </w:tabs>
            <w:spacing w:line="280" w:lineRule="exact"/>
            <w:rPr>
              <w:rFonts w:eastAsiaTheme="minorEastAsia"/>
              <w:noProof/>
              <w:sz w:val="20"/>
            </w:rPr>
          </w:pPr>
          <w:hyperlink w:anchor="_Toc526354581" w:history="1">
            <w:r w:rsidR="00C96942" w:rsidRPr="0034776B">
              <w:rPr>
                <w:rStyle w:val="ac"/>
                <w:rFonts w:ascii="ＭＳ 明朝" w:eastAsia="ＭＳ 明朝" w:hAnsi="ＭＳ 明朝" w:cs="ＭＳ 明朝" w:hint="eastAsia"/>
                <w:noProof/>
                <w:sz w:val="22"/>
              </w:rPr>
              <w:t>⑥</w:t>
            </w:r>
            <w:r w:rsidR="00C96942" w:rsidRPr="0034776B">
              <w:rPr>
                <w:rStyle w:val="ac"/>
                <w:noProof/>
                <w:sz w:val="22"/>
              </w:rPr>
              <w:t xml:space="preserve"> </w:t>
            </w:r>
            <w:r w:rsidR="00C96942" w:rsidRPr="0034776B">
              <w:rPr>
                <w:rStyle w:val="ac"/>
                <w:noProof/>
                <w:sz w:val="22"/>
              </w:rPr>
              <w:t>研究の概要</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_Toc526354581 \h </w:instrText>
            </w:r>
            <w:r w:rsidR="00C96942" w:rsidRPr="0034776B">
              <w:rPr>
                <w:noProof/>
                <w:webHidden/>
                <w:sz w:val="22"/>
              </w:rPr>
            </w:r>
            <w:r w:rsidR="00C96942" w:rsidRPr="0034776B">
              <w:rPr>
                <w:noProof/>
                <w:webHidden/>
                <w:sz w:val="22"/>
              </w:rPr>
              <w:fldChar w:fldCharType="separate"/>
            </w:r>
            <w:r w:rsidR="00823280">
              <w:rPr>
                <w:noProof/>
                <w:webHidden/>
                <w:sz w:val="22"/>
              </w:rPr>
              <w:t>5</w:t>
            </w:r>
            <w:r w:rsidR="00C96942" w:rsidRPr="0034776B">
              <w:rPr>
                <w:noProof/>
                <w:webHidden/>
                <w:sz w:val="22"/>
              </w:rPr>
              <w:fldChar w:fldCharType="end"/>
            </w:r>
          </w:hyperlink>
        </w:p>
        <w:p w14:paraId="524E65AC" w14:textId="4BC73398" w:rsidR="00C96942" w:rsidRDefault="00D01FF3" w:rsidP="0034776B">
          <w:pPr>
            <w:pStyle w:val="11"/>
            <w:spacing w:line="280" w:lineRule="exact"/>
            <w:rPr>
              <w:rFonts w:eastAsiaTheme="minorEastAsia"/>
              <w:noProof/>
              <w:sz w:val="21"/>
            </w:rPr>
          </w:pPr>
          <w:hyperlink w:anchor="_Toc526354582" w:history="1">
            <w:r w:rsidR="00C96942" w:rsidRPr="0056131C">
              <w:rPr>
                <w:rStyle w:val="ac"/>
                <w:noProof/>
              </w:rPr>
              <w:t>２．</w:t>
            </w:r>
            <w:r w:rsidR="00C96942" w:rsidRPr="0056131C">
              <w:rPr>
                <w:rStyle w:val="ac"/>
                <w:noProof/>
              </w:rPr>
              <w:t xml:space="preserve"> </w:t>
            </w:r>
            <w:r w:rsidR="00C96942" w:rsidRPr="0056131C">
              <w:rPr>
                <w:rStyle w:val="ac"/>
                <w:noProof/>
              </w:rPr>
              <w:t>指定医療機関の申請</w:t>
            </w:r>
            <w:r w:rsidR="00C96942">
              <w:rPr>
                <w:noProof/>
                <w:webHidden/>
              </w:rPr>
              <w:tab/>
            </w:r>
            <w:r w:rsidR="00C96942">
              <w:rPr>
                <w:noProof/>
                <w:webHidden/>
              </w:rPr>
              <w:fldChar w:fldCharType="begin"/>
            </w:r>
            <w:r w:rsidR="00C96942">
              <w:rPr>
                <w:noProof/>
                <w:webHidden/>
              </w:rPr>
              <w:instrText xml:space="preserve"> PAGEREF _Toc526354582 \h </w:instrText>
            </w:r>
            <w:r w:rsidR="00C96942">
              <w:rPr>
                <w:noProof/>
                <w:webHidden/>
              </w:rPr>
            </w:r>
            <w:r w:rsidR="00C96942">
              <w:rPr>
                <w:noProof/>
                <w:webHidden/>
              </w:rPr>
              <w:fldChar w:fldCharType="separate"/>
            </w:r>
            <w:r w:rsidR="00823280">
              <w:rPr>
                <w:noProof/>
                <w:webHidden/>
              </w:rPr>
              <w:t>7</w:t>
            </w:r>
            <w:r w:rsidR="00C96942">
              <w:rPr>
                <w:noProof/>
                <w:webHidden/>
              </w:rPr>
              <w:fldChar w:fldCharType="end"/>
            </w:r>
          </w:hyperlink>
        </w:p>
        <w:p w14:paraId="249F55F9" w14:textId="271D584C" w:rsidR="00C96942" w:rsidRPr="0034776B" w:rsidRDefault="00D01FF3" w:rsidP="0034776B">
          <w:pPr>
            <w:pStyle w:val="21"/>
            <w:tabs>
              <w:tab w:val="right" w:leader="dot" w:pos="8494"/>
            </w:tabs>
            <w:spacing w:line="280" w:lineRule="exact"/>
            <w:rPr>
              <w:rFonts w:eastAsiaTheme="minorEastAsia"/>
              <w:noProof/>
              <w:sz w:val="20"/>
            </w:rPr>
          </w:pPr>
          <w:hyperlink w:anchor="_Toc526354583" w:history="1">
            <w:r w:rsidR="00C96942" w:rsidRPr="0034776B">
              <w:rPr>
                <w:rStyle w:val="ac"/>
                <w:noProof/>
                <w:sz w:val="22"/>
                <w14:scene3d>
                  <w14:camera w14:prst="orthographicFront"/>
                  <w14:lightRig w14:rig="threePt" w14:dir="t">
                    <w14:rot w14:lat="0" w14:lon="0" w14:rev="0"/>
                  </w14:lightRig>
                </w14:scene3d>
              </w:rPr>
              <w:t>（１）</w:t>
            </w:r>
            <w:r w:rsidR="00C96942" w:rsidRPr="0034776B">
              <w:rPr>
                <w:rStyle w:val="ac"/>
                <w:noProof/>
                <w:sz w:val="22"/>
              </w:rPr>
              <w:t xml:space="preserve"> </w:t>
            </w:r>
            <w:r w:rsidR="00C96942" w:rsidRPr="0034776B">
              <w:rPr>
                <w:rStyle w:val="ac"/>
                <w:noProof/>
                <w:sz w:val="22"/>
              </w:rPr>
              <w:t>指定医療機関について</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_Toc526354583 \h </w:instrText>
            </w:r>
            <w:r w:rsidR="00C96942" w:rsidRPr="0034776B">
              <w:rPr>
                <w:noProof/>
                <w:webHidden/>
                <w:sz w:val="22"/>
              </w:rPr>
            </w:r>
            <w:r w:rsidR="00C96942" w:rsidRPr="0034776B">
              <w:rPr>
                <w:noProof/>
                <w:webHidden/>
                <w:sz w:val="22"/>
              </w:rPr>
              <w:fldChar w:fldCharType="separate"/>
            </w:r>
            <w:r w:rsidR="00823280">
              <w:rPr>
                <w:noProof/>
                <w:webHidden/>
                <w:sz w:val="22"/>
              </w:rPr>
              <w:t>7</w:t>
            </w:r>
            <w:r w:rsidR="00C96942" w:rsidRPr="0034776B">
              <w:rPr>
                <w:noProof/>
                <w:webHidden/>
                <w:sz w:val="22"/>
              </w:rPr>
              <w:fldChar w:fldCharType="end"/>
            </w:r>
          </w:hyperlink>
        </w:p>
        <w:p w14:paraId="0FB1E6CF" w14:textId="0947DD50" w:rsidR="00C96942" w:rsidRPr="0034776B" w:rsidRDefault="00D01FF3" w:rsidP="0034776B">
          <w:pPr>
            <w:pStyle w:val="21"/>
            <w:tabs>
              <w:tab w:val="right" w:leader="dot" w:pos="8494"/>
            </w:tabs>
            <w:spacing w:line="280" w:lineRule="exact"/>
            <w:rPr>
              <w:rFonts w:eastAsiaTheme="minorEastAsia"/>
              <w:noProof/>
              <w:sz w:val="20"/>
            </w:rPr>
          </w:pPr>
          <w:hyperlink w:anchor="_Toc526354584" w:history="1">
            <w:r w:rsidR="00C96942" w:rsidRPr="0034776B">
              <w:rPr>
                <w:rStyle w:val="ac"/>
                <w:noProof/>
                <w:sz w:val="22"/>
                <w14:scene3d>
                  <w14:camera w14:prst="orthographicFront"/>
                  <w14:lightRig w14:rig="threePt" w14:dir="t">
                    <w14:rot w14:lat="0" w14:lon="0" w14:rev="0"/>
                  </w14:lightRig>
                </w14:scene3d>
              </w:rPr>
              <w:t>（２）</w:t>
            </w:r>
            <w:r w:rsidR="00C96942" w:rsidRPr="0034776B">
              <w:rPr>
                <w:rStyle w:val="ac"/>
                <w:noProof/>
                <w:sz w:val="22"/>
              </w:rPr>
              <w:t xml:space="preserve"> </w:t>
            </w:r>
            <w:r w:rsidR="00C96942" w:rsidRPr="0034776B">
              <w:rPr>
                <w:rStyle w:val="ac"/>
                <w:noProof/>
                <w:sz w:val="22"/>
              </w:rPr>
              <w:t>新規申請について</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_Toc526354584 \h </w:instrText>
            </w:r>
            <w:r w:rsidR="00C96942" w:rsidRPr="0034776B">
              <w:rPr>
                <w:noProof/>
                <w:webHidden/>
                <w:sz w:val="22"/>
              </w:rPr>
            </w:r>
            <w:r w:rsidR="00C96942" w:rsidRPr="0034776B">
              <w:rPr>
                <w:noProof/>
                <w:webHidden/>
                <w:sz w:val="22"/>
              </w:rPr>
              <w:fldChar w:fldCharType="separate"/>
            </w:r>
            <w:r w:rsidR="00823280">
              <w:rPr>
                <w:noProof/>
                <w:webHidden/>
                <w:sz w:val="22"/>
              </w:rPr>
              <w:t>7</w:t>
            </w:r>
            <w:r w:rsidR="00C96942" w:rsidRPr="0034776B">
              <w:rPr>
                <w:noProof/>
                <w:webHidden/>
                <w:sz w:val="22"/>
              </w:rPr>
              <w:fldChar w:fldCharType="end"/>
            </w:r>
          </w:hyperlink>
        </w:p>
        <w:p w14:paraId="36F05344" w14:textId="3FE299F4" w:rsidR="00C96942" w:rsidRPr="0034776B" w:rsidRDefault="00D01FF3" w:rsidP="0034776B">
          <w:pPr>
            <w:pStyle w:val="21"/>
            <w:tabs>
              <w:tab w:val="right" w:leader="dot" w:pos="8494"/>
            </w:tabs>
            <w:spacing w:line="280" w:lineRule="exact"/>
            <w:rPr>
              <w:rFonts w:eastAsiaTheme="minorEastAsia"/>
              <w:noProof/>
              <w:sz w:val="20"/>
            </w:rPr>
          </w:pPr>
          <w:hyperlink w:anchor="_Toc526354585" w:history="1">
            <w:r w:rsidR="00C96942" w:rsidRPr="0034776B">
              <w:rPr>
                <w:rStyle w:val="ac"/>
                <w:noProof/>
                <w:sz w:val="22"/>
                <w14:scene3d>
                  <w14:camera w14:prst="orthographicFront"/>
                  <w14:lightRig w14:rig="threePt" w14:dir="t">
                    <w14:rot w14:lat="0" w14:lon="0" w14:rev="0"/>
                  </w14:lightRig>
                </w14:scene3d>
              </w:rPr>
              <w:t>（３）</w:t>
            </w:r>
            <w:r w:rsidR="00C96942" w:rsidRPr="0034776B">
              <w:rPr>
                <w:rStyle w:val="ac"/>
                <w:noProof/>
                <w:sz w:val="22"/>
              </w:rPr>
              <w:t xml:space="preserve"> </w:t>
            </w:r>
            <w:r w:rsidR="00C96942" w:rsidRPr="0034776B">
              <w:rPr>
                <w:rStyle w:val="ac"/>
                <w:noProof/>
                <w:sz w:val="22"/>
              </w:rPr>
              <w:t>変更の届け出</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_Toc526354585 \h </w:instrText>
            </w:r>
            <w:r w:rsidR="00C96942" w:rsidRPr="0034776B">
              <w:rPr>
                <w:noProof/>
                <w:webHidden/>
                <w:sz w:val="22"/>
              </w:rPr>
            </w:r>
            <w:r w:rsidR="00C96942" w:rsidRPr="0034776B">
              <w:rPr>
                <w:noProof/>
                <w:webHidden/>
                <w:sz w:val="22"/>
              </w:rPr>
              <w:fldChar w:fldCharType="separate"/>
            </w:r>
            <w:r w:rsidR="00823280">
              <w:rPr>
                <w:noProof/>
                <w:webHidden/>
                <w:sz w:val="22"/>
              </w:rPr>
              <w:t>8</w:t>
            </w:r>
            <w:r w:rsidR="00C96942" w:rsidRPr="0034776B">
              <w:rPr>
                <w:noProof/>
                <w:webHidden/>
                <w:sz w:val="22"/>
              </w:rPr>
              <w:fldChar w:fldCharType="end"/>
            </w:r>
          </w:hyperlink>
        </w:p>
        <w:p w14:paraId="3CB716CB" w14:textId="5A8E9B37" w:rsidR="00C96942" w:rsidRPr="0034776B" w:rsidRDefault="00D01FF3" w:rsidP="0034776B">
          <w:pPr>
            <w:pStyle w:val="21"/>
            <w:tabs>
              <w:tab w:val="right" w:leader="dot" w:pos="8494"/>
            </w:tabs>
            <w:spacing w:line="280" w:lineRule="exact"/>
            <w:rPr>
              <w:rFonts w:eastAsiaTheme="minorEastAsia"/>
              <w:noProof/>
              <w:sz w:val="20"/>
            </w:rPr>
          </w:pPr>
          <w:hyperlink w:anchor="_Toc526354586" w:history="1">
            <w:r w:rsidR="00C96942" w:rsidRPr="0034776B">
              <w:rPr>
                <w:rStyle w:val="ac"/>
                <w:noProof/>
                <w:sz w:val="22"/>
                <w14:scene3d>
                  <w14:camera w14:prst="orthographicFront"/>
                  <w14:lightRig w14:rig="threePt" w14:dir="t">
                    <w14:rot w14:lat="0" w14:lon="0" w14:rev="0"/>
                  </w14:lightRig>
                </w14:scene3d>
              </w:rPr>
              <w:t>（４）</w:t>
            </w:r>
            <w:r w:rsidR="00C96942" w:rsidRPr="0034776B">
              <w:rPr>
                <w:rStyle w:val="ac"/>
                <w:noProof/>
                <w:sz w:val="22"/>
              </w:rPr>
              <w:t xml:space="preserve"> </w:t>
            </w:r>
            <w:r w:rsidR="00C96942" w:rsidRPr="0034776B">
              <w:rPr>
                <w:rStyle w:val="ac"/>
                <w:noProof/>
                <w:sz w:val="22"/>
              </w:rPr>
              <w:t>辞退・取消について</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_Toc526354586 \h </w:instrText>
            </w:r>
            <w:r w:rsidR="00C96942" w:rsidRPr="0034776B">
              <w:rPr>
                <w:noProof/>
                <w:webHidden/>
                <w:sz w:val="22"/>
              </w:rPr>
            </w:r>
            <w:r w:rsidR="00C96942" w:rsidRPr="0034776B">
              <w:rPr>
                <w:noProof/>
                <w:webHidden/>
                <w:sz w:val="22"/>
              </w:rPr>
              <w:fldChar w:fldCharType="separate"/>
            </w:r>
            <w:r w:rsidR="00823280">
              <w:rPr>
                <w:noProof/>
                <w:webHidden/>
                <w:sz w:val="22"/>
              </w:rPr>
              <w:t>8</w:t>
            </w:r>
            <w:r w:rsidR="00C96942" w:rsidRPr="0034776B">
              <w:rPr>
                <w:noProof/>
                <w:webHidden/>
                <w:sz w:val="22"/>
              </w:rPr>
              <w:fldChar w:fldCharType="end"/>
            </w:r>
          </w:hyperlink>
        </w:p>
        <w:p w14:paraId="56F24156" w14:textId="35A8FA7E" w:rsidR="00C96942" w:rsidRDefault="00D01FF3" w:rsidP="0034776B">
          <w:pPr>
            <w:pStyle w:val="11"/>
            <w:spacing w:line="280" w:lineRule="exact"/>
            <w:rPr>
              <w:rFonts w:eastAsiaTheme="minorEastAsia"/>
              <w:noProof/>
              <w:sz w:val="21"/>
            </w:rPr>
          </w:pPr>
          <w:hyperlink w:anchor="_Toc526354587" w:history="1">
            <w:r w:rsidR="00C96942" w:rsidRPr="0056131C">
              <w:rPr>
                <w:rStyle w:val="ac"/>
                <w:noProof/>
              </w:rPr>
              <w:t>３．</w:t>
            </w:r>
            <w:r w:rsidR="00C96942" w:rsidRPr="0056131C">
              <w:rPr>
                <w:rStyle w:val="ac"/>
                <w:noProof/>
              </w:rPr>
              <w:t xml:space="preserve"> </w:t>
            </w:r>
            <w:r w:rsidR="00C96942" w:rsidRPr="0056131C">
              <w:rPr>
                <w:rStyle w:val="ac"/>
                <w:noProof/>
              </w:rPr>
              <w:t>対象患者</w:t>
            </w:r>
            <w:r w:rsidR="00C96942">
              <w:rPr>
                <w:noProof/>
                <w:webHidden/>
              </w:rPr>
              <w:tab/>
            </w:r>
            <w:r w:rsidR="00C96942">
              <w:rPr>
                <w:noProof/>
                <w:webHidden/>
              </w:rPr>
              <w:fldChar w:fldCharType="begin"/>
            </w:r>
            <w:r w:rsidR="00C96942">
              <w:rPr>
                <w:noProof/>
                <w:webHidden/>
              </w:rPr>
              <w:instrText xml:space="preserve"> PAGEREF _Toc526354587 \h </w:instrText>
            </w:r>
            <w:r w:rsidR="00C96942">
              <w:rPr>
                <w:noProof/>
                <w:webHidden/>
              </w:rPr>
            </w:r>
            <w:r w:rsidR="00C96942">
              <w:rPr>
                <w:noProof/>
                <w:webHidden/>
              </w:rPr>
              <w:fldChar w:fldCharType="separate"/>
            </w:r>
            <w:r w:rsidR="00823280">
              <w:rPr>
                <w:noProof/>
                <w:webHidden/>
              </w:rPr>
              <w:t>9</w:t>
            </w:r>
            <w:r w:rsidR="00C96942">
              <w:rPr>
                <w:noProof/>
                <w:webHidden/>
              </w:rPr>
              <w:fldChar w:fldCharType="end"/>
            </w:r>
          </w:hyperlink>
        </w:p>
        <w:p w14:paraId="26C1670C" w14:textId="1AFDD4C3" w:rsidR="00C96942" w:rsidRPr="0034776B" w:rsidRDefault="00D01FF3" w:rsidP="0034776B">
          <w:pPr>
            <w:pStyle w:val="21"/>
            <w:tabs>
              <w:tab w:val="right" w:leader="dot" w:pos="8494"/>
            </w:tabs>
            <w:spacing w:line="280" w:lineRule="exact"/>
            <w:rPr>
              <w:rFonts w:eastAsiaTheme="minorEastAsia"/>
              <w:noProof/>
              <w:sz w:val="20"/>
            </w:rPr>
          </w:pPr>
          <w:hyperlink w:anchor="_Toc526354588" w:history="1">
            <w:r w:rsidR="00C96942" w:rsidRPr="0034776B">
              <w:rPr>
                <w:rStyle w:val="ac"/>
                <w:noProof/>
                <w:sz w:val="22"/>
                <w14:scene3d>
                  <w14:camera w14:prst="orthographicFront"/>
                  <w14:lightRig w14:rig="threePt" w14:dir="t">
                    <w14:rot w14:lat="0" w14:lon="0" w14:rev="0"/>
                  </w14:lightRig>
                </w14:scene3d>
              </w:rPr>
              <w:t>（１）</w:t>
            </w:r>
            <w:r w:rsidR="00C96942" w:rsidRPr="0034776B">
              <w:rPr>
                <w:rStyle w:val="ac"/>
                <w:noProof/>
                <w:sz w:val="22"/>
              </w:rPr>
              <w:t xml:space="preserve"> </w:t>
            </w:r>
            <w:r w:rsidR="00C96942" w:rsidRPr="0034776B">
              <w:rPr>
                <w:rStyle w:val="ac"/>
                <w:noProof/>
                <w:sz w:val="22"/>
              </w:rPr>
              <w:t>条件</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_Toc526354588 \h </w:instrText>
            </w:r>
            <w:r w:rsidR="00C96942" w:rsidRPr="0034776B">
              <w:rPr>
                <w:noProof/>
                <w:webHidden/>
                <w:sz w:val="22"/>
              </w:rPr>
            </w:r>
            <w:r w:rsidR="00C96942" w:rsidRPr="0034776B">
              <w:rPr>
                <w:noProof/>
                <w:webHidden/>
                <w:sz w:val="22"/>
              </w:rPr>
              <w:fldChar w:fldCharType="separate"/>
            </w:r>
            <w:r w:rsidR="00823280">
              <w:rPr>
                <w:noProof/>
                <w:webHidden/>
                <w:sz w:val="22"/>
              </w:rPr>
              <w:t>9</w:t>
            </w:r>
            <w:r w:rsidR="00C96942" w:rsidRPr="0034776B">
              <w:rPr>
                <w:noProof/>
                <w:webHidden/>
                <w:sz w:val="22"/>
              </w:rPr>
              <w:fldChar w:fldCharType="end"/>
            </w:r>
          </w:hyperlink>
        </w:p>
        <w:p w14:paraId="649AF2ED" w14:textId="64012D8C" w:rsidR="00C96942" w:rsidRPr="0034776B" w:rsidRDefault="00D01FF3" w:rsidP="0034776B">
          <w:pPr>
            <w:pStyle w:val="21"/>
            <w:tabs>
              <w:tab w:val="right" w:leader="dot" w:pos="8494"/>
            </w:tabs>
            <w:spacing w:line="280" w:lineRule="exact"/>
            <w:rPr>
              <w:rFonts w:eastAsiaTheme="minorEastAsia"/>
              <w:noProof/>
              <w:sz w:val="20"/>
            </w:rPr>
          </w:pPr>
          <w:hyperlink w:anchor="_Toc526354589" w:history="1">
            <w:r w:rsidR="00C96942" w:rsidRPr="0034776B">
              <w:rPr>
                <w:rStyle w:val="ac"/>
                <w:noProof/>
                <w:sz w:val="22"/>
                <w14:scene3d>
                  <w14:camera w14:prst="orthographicFront"/>
                  <w14:lightRig w14:rig="threePt" w14:dir="t">
                    <w14:rot w14:lat="0" w14:lon="0" w14:rev="0"/>
                  </w14:lightRig>
                </w14:scene3d>
              </w:rPr>
              <w:t>（２）</w:t>
            </w:r>
            <w:r w:rsidR="00C96942" w:rsidRPr="0034776B">
              <w:rPr>
                <w:rStyle w:val="ac"/>
                <w:noProof/>
                <w:sz w:val="22"/>
              </w:rPr>
              <w:t xml:space="preserve"> </w:t>
            </w:r>
            <w:r w:rsidR="00C96942" w:rsidRPr="0034776B">
              <w:rPr>
                <w:rStyle w:val="ac"/>
                <w:noProof/>
                <w:sz w:val="22"/>
              </w:rPr>
              <w:t>年齢区分と適用される階層区分</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_Toc526354589 \h </w:instrText>
            </w:r>
            <w:r w:rsidR="00C96942" w:rsidRPr="0034776B">
              <w:rPr>
                <w:noProof/>
                <w:webHidden/>
                <w:sz w:val="22"/>
              </w:rPr>
            </w:r>
            <w:r w:rsidR="00C96942" w:rsidRPr="0034776B">
              <w:rPr>
                <w:noProof/>
                <w:webHidden/>
                <w:sz w:val="22"/>
              </w:rPr>
              <w:fldChar w:fldCharType="separate"/>
            </w:r>
            <w:r w:rsidR="00823280">
              <w:rPr>
                <w:noProof/>
                <w:webHidden/>
                <w:sz w:val="22"/>
              </w:rPr>
              <w:t>9</w:t>
            </w:r>
            <w:r w:rsidR="00C96942" w:rsidRPr="0034776B">
              <w:rPr>
                <w:noProof/>
                <w:webHidden/>
                <w:sz w:val="22"/>
              </w:rPr>
              <w:fldChar w:fldCharType="end"/>
            </w:r>
          </w:hyperlink>
        </w:p>
        <w:p w14:paraId="27665773" w14:textId="7CC4C88C" w:rsidR="00C96942" w:rsidRDefault="00D01FF3" w:rsidP="0034776B">
          <w:pPr>
            <w:pStyle w:val="11"/>
            <w:spacing w:line="280" w:lineRule="exact"/>
            <w:rPr>
              <w:rFonts w:eastAsiaTheme="minorEastAsia"/>
              <w:noProof/>
              <w:sz w:val="21"/>
            </w:rPr>
          </w:pPr>
          <w:hyperlink w:anchor="_Toc526354590" w:history="1">
            <w:r w:rsidR="00C96942" w:rsidRPr="0056131C">
              <w:rPr>
                <w:rStyle w:val="ac"/>
                <w:noProof/>
              </w:rPr>
              <w:t>４．</w:t>
            </w:r>
            <w:r w:rsidR="00C96942" w:rsidRPr="0056131C">
              <w:rPr>
                <w:rStyle w:val="ac"/>
                <w:noProof/>
              </w:rPr>
              <w:t xml:space="preserve"> </w:t>
            </w:r>
            <w:r w:rsidR="00C96942" w:rsidRPr="000D09BB">
              <w:rPr>
                <w:rStyle w:val="ac"/>
                <w:noProof/>
                <w:sz w:val="22"/>
              </w:rPr>
              <w:t>指定医療機関に入院している肝がん又は重度肝硬変の患者に対する対応</w:t>
            </w:r>
            <w:r w:rsidR="00C96942">
              <w:rPr>
                <w:noProof/>
                <w:webHidden/>
              </w:rPr>
              <w:tab/>
            </w:r>
            <w:r w:rsidR="00C96942">
              <w:rPr>
                <w:noProof/>
                <w:webHidden/>
              </w:rPr>
              <w:fldChar w:fldCharType="begin"/>
            </w:r>
            <w:r w:rsidR="00C96942">
              <w:rPr>
                <w:noProof/>
                <w:webHidden/>
              </w:rPr>
              <w:instrText xml:space="preserve"> PAGEREF _Toc526354590 \h </w:instrText>
            </w:r>
            <w:r w:rsidR="00C96942">
              <w:rPr>
                <w:noProof/>
                <w:webHidden/>
              </w:rPr>
            </w:r>
            <w:r w:rsidR="00C96942">
              <w:rPr>
                <w:noProof/>
                <w:webHidden/>
              </w:rPr>
              <w:fldChar w:fldCharType="separate"/>
            </w:r>
            <w:r w:rsidR="00823280">
              <w:rPr>
                <w:noProof/>
                <w:webHidden/>
              </w:rPr>
              <w:t>10</w:t>
            </w:r>
            <w:r w:rsidR="00C96942">
              <w:rPr>
                <w:noProof/>
                <w:webHidden/>
              </w:rPr>
              <w:fldChar w:fldCharType="end"/>
            </w:r>
          </w:hyperlink>
        </w:p>
        <w:p w14:paraId="1C359917" w14:textId="09F700C9" w:rsidR="00C96942" w:rsidRPr="0034776B" w:rsidRDefault="00D01FF3" w:rsidP="0034776B">
          <w:pPr>
            <w:pStyle w:val="21"/>
            <w:tabs>
              <w:tab w:val="right" w:leader="dot" w:pos="8494"/>
            </w:tabs>
            <w:spacing w:line="280" w:lineRule="exact"/>
            <w:rPr>
              <w:rFonts w:eastAsiaTheme="minorEastAsia"/>
              <w:noProof/>
              <w:sz w:val="20"/>
            </w:rPr>
          </w:pPr>
          <w:hyperlink w:anchor="_Toc526354591" w:history="1">
            <w:r w:rsidR="00C96942" w:rsidRPr="0034776B">
              <w:rPr>
                <w:rStyle w:val="ac"/>
                <w:noProof/>
                <w:sz w:val="22"/>
                <w14:scene3d>
                  <w14:camera w14:prst="orthographicFront"/>
                  <w14:lightRig w14:rig="threePt" w14:dir="t">
                    <w14:rot w14:lat="0" w14:lon="0" w14:rev="0"/>
                  </w14:lightRig>
                </w14:scene3d>
              </w:rPr>
              <w:t>（１）</w:t>
            </w:r>
            <w:r w:rsidR="00C96942" w:rsidRPr="0034776B">
              <w:rPr>
                <w:rStyle w:val="ac"/>
                <w:noProof/>
                <w:sz w:val="22"/>
              </w:rPr>
              <w:t xml:space="preserve"> </w:t>
            </w:r>
            <w:r w:rsidR="00C96942" w:rsidRPr="0034776B">
              <w:rPr>
                <w:rStyle w:val="ac"/>
                <w:noProof/>
                <w:sz w:val="22"/>
              </w:rPr>
              <w:t>入院記録票の交付</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_Toc526354591 \h </w:instrText>
            </w:r>
            <w:r w:rsidR="00C96942" w:rsidRPr="0034776B">
              <w:rPr>
                <w:noProof/>
                <w:webHidden/>
                <w:sz w:val="22"/>
              </w:rPr>
            </w:r>
            <w:r w:rsidR="00C96942" w:rsidRPr="0034776B">
              <w:rPr>
                <w:noProof/>
                <w:webHidden/>
                <w:sz w:val="22"/>
              </w:rPr>
              <w:fldChar w:fldCharType="separate"/>
            </w:r>
            <w:r w:rsidR="00823280">
              <w:rPr>
                <w:noProof/>
                <w:webHidden/>
                <w:sz w:val="22"/>
              </w:rPr>
              <w:t>10</w:t>
            </w:r>
            <w:r w:rsidR="00C96942" w:rsidRPr="0034776B">
              <w:rPr>
                <w:noProof/>
                <w:webHidden/>
                <w:sz w:val="22"/>
              </w:rPr>
              <w:fldChar w:fldCharType="end"/>
            </w:r>
          </w:hyperlink>
        </w:p>
        <w:p w14:paraId="4F3ED7AE" w14:textId="4E229EE6" w:rsidR="00C96942" w:rsidRPr="0034776B" w:rsidRDefault="00D01FF3" w:rsidP="0034776B">
          <w:pPr>
            <w:pStyle w:val="31"/>
            <w:tabs>
              <w:tab w:val="right" w:leader="dot" w:pos="8494"/>
            </w:tabs>
            <w:spacing w:line="280" w:lineRule="exact"/>
            <w:rPr>
              <w:rFonts w:eastAsiaTheme="minorEastAsia"/>
              <w:noProof/>
              <w:sz w:val="20"/>
            </w:rPr>
          </w:pPr>
          <w:hyperlink w:anchor="_Toc526354592" w:history="1">
            <w:r w:rsidR="00C96942" w:rsidRPr="0034776B">
              <w:rPr>
                <w:rStyle w:val="ac"/>
                <w:rFonts w:ascii="ＭＳ 明朝" w:eastAsia="ＭＳ 明朝" w:hAnsi="ＭＳ 明朝" w:cs="ＭＳ 明朝" w:hint="eastAsia"/>
                <w:noProof/>
                <w:sz w:val="22"/>
              </w:rPr>
              <w:t>①</w:t>
            </w:r>
            <w:r w:rsidR="00C96942" w:rsidRPr="0034776B">
              <w:rPr>
                <w:rStyle w:val="ac"/>
                <w:noProof/>
                <w:sz w:val="22"/>
              </w:rPr>
              <w:t xml:space="preserve"> </w:t>
            </w:r>
            <w:r w:rsidR="00C96942" w:rsidRPr="0034776B">
              <w:rPr>
                <w:rStyle w:val="ac"/>
                <w:noProof/>
                <w:sz w:val="22"/>
              </w:rPr>
              <w:t>入院記録票とは</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_Toc526354592 \h </w:instrText>
            </w:r>
            <w:r w:rsidR="00C96942" w:rsidRPr="0034776B">
              <w:rPr>
                <w:noProof/>
                <w:webHidden/>
                <w:sz w:val="22"/>
              </w:rPr>
            </w:r>
            <w:r w:rsidR="00C96942" w:rsidRPr="0034776B">
              <w:rPr>
                <w:noProof/>
                <w:webHidden/>
                <w:sz w:val="22"/>
              </w:rPr>
              <w:fldChar w:fldCharType="separate"/>
            </w:r>
            <w:r w:rsidR="00823280">
              <w:rPr>
                <w:noProof/>
                <w:webHidden/>
                <w:sz w:val="22"/>
              </w:rPr>
              <w:t>10</w:t>
            </w:r>
            <w:r w:rsidR="00C96942" w:rsidRPr="0034776B">
              <w:rPr>
                <w:noProof/>
                <w:webHidden/>
                <w:sz w:val="22"/>
              </w:rPr>
              <w:fldChar w:fldCharType="end"/>
            </w:r>
          </w:hyperlink>
        </w:p>
        <w:p w14:paraId="38E4FD43" w14:textId="0FAE6E00" w:rsidR="00C96942" w:rsidRPr="0034776B" w:rsidRDefault="00D01FF3" w:rsidP="0034776B">
          <w:pPr>
            <w:pStyle w:val="31"/>
            <w:tabs>
              <w:tab w:val="right" w:leader="dot" w:pos="8494"/>
            </w:tabs>
            <w:spacing w:line="280" w:lineRule="exact"/>
            <w:rPr>
              <w:rFonts w:eastAsiaTheme="minorEastAsia"/>
              <w:noProof/>
              <w:sz w:val="20"/>
            </w:rPr>
          </w:pPr>
          <w:hyperlink w:anchor="_Toc526354593" w:history="1">
            <w:r w:rsidR="00C96942" w:rsidRPr="0034776B">
              <w:rPr>
                <w:rStyle w:val="ac"/>
                <w:rFonts w:ascii="ＭＳ 明朝" w:eastAsia="ＭＳ 明朝" w:hAnsi="ＭＳ 明朝" w:cs="ＭＳ 明朝" w:hint="eastAsia"/>
                <w:noProof/>
                <w:sz w:val="22"/>
              </w:rPr>
              <w:t>②</w:t>
            </w:r>
            <w:r w:rsidR="00C96942" w:rsidRPr="0034776B">
              <w:rPr>
                <w:rStyle w:val="ac"/>
                <w:noProof/>
                <w:sz w:val="22"/>
              </w:rPr>
              <w:t xml:space="preserve"> </w:t>
            </w:r>
            <w:r w:rsidR="00C96942" w:rsidRPr="0034776B">
              <w:rPr>
                <w:rStyle w:val="ac"/>
                <w:noProof/>
                <w:sz w:val="22"/>
              </w:rPr>
              <w:t>入院記録票への医療記録の記載について</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_Toc526354593 \h </w:instrText>
            </w:r>
            <w:r w:rsidR="00C96942" w:rsidRPr="0034776B">
              <w:rPr>
                <w:noProof/>
                <w:webHidden/>
                <w:sz w:val="22"/>
              </w:rPr>
            </w:r>
            <w:r w:rsidR="00C96942" w:rsidRPr="0034776B">
              <w:rPr>
                <w:noProof/>
                <w:webHidden/>
                <w:sz w:val="22"/>
              </w:rPr>
              <w:fldChar w:fldCharType="separate"/>
            </w:r>
            <w:r w:rsidR="00823280">
              <w:rPr>
                <w:noProof/>
                <w:webHidden/>
                <w:sz w:val="22"/>
              </w:rPr>
              <w:t>10</w:t>
            </w:r>
            <w:r w:rsidR="00C96942" w:rsidRPr="0034776B">
              <w:rPr>
                <w:noProof/>
                <w:webHidden/>
                <w:sz w:val="22"/>
              </w:rPr>
              <w:fldChar w:fldCharType="end"/>
            </w:r>
          </w:hyperlink>
        </w:p>
        <w:p w14:paraId="43D4BF04" w14:textId="08DDCF02" w:rsidR="00C96942" w:rsidRPr="0034776B" w:rsidRDefault="00D01FF3" w:rsidP="0034776B">
          <w:pPr>
            <w:pStyle w:val="31"/>
            <w:tabs>
              <w:tab w:val="right" w:leader="dot" w:pos="8494"/>
            </w:tabs>
            <w:spacing w:line="280" w:lineRule="exact"/>
            <w:rPr>
              <w:rFonts w:eastAsiaTheme="minorEastAsia"/>
              <w:noProof/>
              <w:sz w:val="20"/>
            </w:rPr>
          </w:pPr>
          <w:hyperlink w:anchor="_Toc526354594" w:history="1">
            <w:r w:rsidR="00C96942" w:rsidRPr="0034776B">
              <w:rPr>
                <w:rStyle w:val="ac"/>
                <w:rFonts w:ascii="ＭＳ 明朝" w:eastAsia="ＭＳ 明朝" w:hAnsi="ＭＳ 明朝" w:cs="ＭＳ 明朝" w:hint="eastAsia"/>
                <w:noProof/>
                <w:sz w:val="22"/>
              </w:rPr>
              <w:t>③</w:t>
            </w:r>
            <w:r w:rsidR="00C96942" w:rsidRPr="0034776B">
              <w:rPr>
                <w:rStyle w:val="ac"/>
                <w:noProof/>
                <w:sz w:val="22"/>
              </w:rPr>
              <w:t xml:space="preserve"> </w:t>
            </w:r>
            <w:r w:rsidR="00C96942" w:rsidRPr="0034776B">
              <w:rPr>
                <w:rStyle w:val="ac"/>
                <w:noProof/>
                <w:sz w:val="22"/>
              </w:rPr>
              <w:t>入院記録票の活用について</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_Toc526354594 \h </w:instrText>
            </w:r>
            <w:r w:rsidR="00C96942" w:rsidRPr="0034776B">
              <w:rPr>
                <w:noProof/>
                <w:webHidden/>
                <w:sz w:val="22"/>
              </w:rPr>
            </w:r>
            <w:r w:rsidR="00C96942" w:rsidRPr="0034776B">
              <w:rPr>
                <w:noProof/>
                <w:webHidden/>
                <w:sz w:val="22"/>
              </w:rPr>
              <w:fldChar w:fldCharType="separate"/>
            </w:r>
            <w:r w:rsidR="00823280">
              <w:rPr>
                <w:noProof/>
                <w:webHidden/>
                <w:sz w:val="22"/>
              </w:rPr>
              <w:t>11</w:t>
            </w:r>
            <w:r w:rsidR="00C96942" w:rsidRPr="0034776B">
              <w:rPr>
                <w:noProof/>
                <w:webHidden/>
                <w:sz w:val="22"/>
              </w:rPr>
              <w:fldChar w:fldCharType="end"/>
            </w:r>
          </w:hyperlink>
        </w:p>
        <w:p w14:paraId="53B0E7D3" w14:textId="1D6E2013" w:rsidR="00C96942" w:rsidRPr="0034776B" w:rsidRDefault="00D01FF3" w:rsidP="0034776B">
          <w:pPr>
            <w:pStyle w:val="31"/>
            <w:tabs>
              <w:tab w:val="right" w:leader="dot" w:pos="8494"/>
            </w:tabs>
            <w:spacing w:line="280" w:lineRule="exact"/>
            <w:rPr>
              <w:rFonts w:eastAsiaTheme="minorEastAsia"/>
              <w:noProof/>
              <w:sz w:val="20"/>
            </w:rPr>
          </w:pPr>
          <w:hyperlink w:anchor="_Toc526354595" w:history="1">
            <w:r w:rsidR="00C96942" w:rsidRPr="0034776B">
              <w:rPr>
                <w:rStyle w:val="ac"/>
                <w:rFonts w:asciiTheme="majorEastAsia" w:eastAsiaTheme="majorEastAsia" w:hAnsiTheme="majorEastAsia"/>
                <w:noProof/>
                <w:sz w:val="22"/>
              </w:rPr>
              <w:t>④ 入院記録票の記載方法（記載例）</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_Toc526354595 \h </w:instrText>
            </w:r>
            <w:r w:rsidR="00C96942" w:rsidRPr="0034776B">
              <w:rPr>
                <w:noProof/>
                <w:webHidden/>
                <w:sz w:val="22"/>
              </w:rPr>
            </w:r>
            <w:r w:rsidR="00C96942" w:rsidRPr="0034776B">
              <w:rPr>
                <w:noProof/>
                <w:webHidden/>
                <w:sz w:val="22"/>
              </w:rPr>
              <w:fldChar w:fldCharType="separate"/>
            </w:r>
            <w:r w:rsidR="00823280">
              <w:rPr>
                <w:noProof/>
                <w:webHidden/>
                <w:sz w:val="22"/>
              </w:rPr>
              <w:t>11</w:t>
            </w:r>
            <w:r w:rsidR="00C96942" w:rsidRPr="0034776B">
              <w:rPr>
                <w:noProof/>
                <w:webHidden/>
                <w:sz w:val="22"/>
              </w:rPr>
              <w:fldChar w:fldCharType="end"/>
            </w:r>
          </w:hyperlink>
        </w:p>
        <w:p w14:paraId="44BA6EA8" w14:textId="03315DE1" w:rsidR="00C96942" w:rsidRPr="0034776B" w:rsidRDefault="00D01FF3" w:rsidP="0034776B">
          <w:pPr>
            <w:pStyle w:val="21"/>
            <w:tabs>
              <w:tab w:val="right" w:leader="dot" w:pos="8494"/>
            </w:tabs>
            <w:spacing w:line="280" w:lineRule="exact"/>
            <w:rPr>
              <w:rFonts w:eastAsiaTheme="minorEastAsia"/>
              <w:noProof/>
              <w:sz w:val="20"/>
            </w:rPr>
          </w:pPr>
          <w:hyperlink w:anchor="_Toc526354596" w:history="1">
            <w:r w:rsidR="00C96942" w:rsidRPr="0034776B">
              <w:rPr>
                <w:rStyle w:val="ac"/>
                <w:rFonts w:asciiTheme="majorEastAsia" w:eastAsiaTheme="majorEastAsia" w:hAnsiTheme="majorEastAsia"/>
                <w:noProof/>
                <w:sz w:val="22"/>
                <w14:scene3d>
                  <w14:camera w14:prst="orthographicFront"/>
                  <w14:lightRig w14:rig="threePt" w14:dir="t">
                    <w14:rot w14:lat="0" w14:lon="0" w14:rev="0"/>
                  </w14:lightRig>
                </w14:scene3d>
              </w:rPr>
              <w:t>（２）</w:t>
            </w:r>
            <w:r w:rsidR="00C96942" w:rsidRPr="0034776B">
              <w:rPr>
                <w:rStyle w:val="ac"/>
                <w:rFonts w:asciiTheme="majorEastAsia" w:eastAsiaTheme="majorEastAsia" w:hAnsiTheme="majorEastAsia"/>
                <w:noProof/>
                <w:sz w:val="22"/>
              </w:rPr>
              <w:t xml:space="preserve"> 臨床調査個人票（同意書）</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_Toc526354596 \h </w:instrText>
            </w:r>
            <w:r w:rsidR="00C96942" w:rsidRPr="0034776B">
              <w:rPr>
                <w:noProof/>
                <w:webHidden/>
                <w:sz w:val="22"/>
              </w:rPr>
            </w:r>
            <w:r w:rsidR="00C96942" w:rsidRPr="0034776B">
              <w:rPr>
                <w:noProof/>
                <w:webHidden/>
                <w:sz w:val="22"/>
              </w:rPr>
              <w:fldChar w:fldCharType="separate"/>
            </w:r>
            <w:r w:rsidR="00823280">
              <w:rPr>
                <w:noProof/>
                <w:webHidden/>
                <w:sz w:val="22"/>
              </w:rPr>
              <w:t>15</w:t>
            </w:r>
            <w:r w:rsidR="00C96942" w:rsidRPr="0034776B">
              <w:rPr>
                <w:noProof/>
                <w:webHidden/>
                <w:sz w:val="22"/>
              </w:rPr>
              <w:fldChar w:fldCharType="end"/>
            </w:r>
          </w:hyperlink>
        </w:p>
        <w:p w14:paraId="3F33F72D" w14:textId="0DF09429" w:rsidR="00C96942" w:rsidRPr="0034776B" w:rsidRDefault="00D01FF3" w:rsidP="0034776B">
          <w:pPr>
            <w:pStyle w:val="31"/>
            <w:tabs>
              <w:tab w:val="right" w:leader="dot" w:pos="8494"/>
            </w:tabs>
            <w:spacing w:line="280" w:lineRule="exact"/>
            <w:rPr>
              <w:rFonts w:eastAsiaTheme="minorEastAsia"/>
              <w:noProof/>
              <w:sz w:val="20"/>
            </w:rPr>
          </w:pPr>
          <w:hyperlink w:anchor="_Toc526354597" w:history="1">
            <w:r w:rsidR="00C96942" w:rsidRPr="0034776B">
              <w:rPr>
                <w:rStyle w:val="ac"/>
                <w:rFonts w:asciiTheme="majorEastAsia" w:eastAsiaTheme="majorEastAsia" w:hAnsiTheme="majorEastAsia"/>
                <w:noProof/>
                <w:sz w:val="22"/>
              </w:rPr>
              <w:t>① 臨床調査個人票（同意書）の説明</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_Toc526354597 \h </w:instrText>
            </w:r>
            <w:r w:rsidR="00C96942" w:rsidRPr="0034776B">
              <w:rPr>
                <w:noProof/>
                <w:webHidden/>
                <w:sz w:val="22"/>
              </w:rPr>
            </w:r>
            <w:r w:rsidR="00C96942" w:rsidRPr="0034776B">
              <w:rPr>
                <w:noProof/>
                <w:webHidden/>
                <w:sz w:val="22"/>
              </w:rPr>
              <w:fldChar w:fldCharType="separate"/>
            </w:r>
            <w:r w:rsidR="00823280">
              <w:rPr>
                <w:noProof/>
                <w:webHidden/>
                <w:sz w:val="22"/>
              </w:rPr>
              <w:t>15</w:t>
            </w:r>
            <w:r w:rsidR="00C96942" w:rsidRPr="0034776B">
              <w:rPr>
                <w:noProof/>
                <w:webHidden/>
                <w:sz w:val="22"/>
              </w:rPr>
              <w:fldChar w:fldCharType="end"/>
            </w:r>
          </w:hyperlink>
        </w:p>
        <w:p w14:paraId="479E5283" w14:textId="6AEBFB1E" w:rsidR="00C96942" w:rsidRPr="0034776B" w:rsidRDefault="00D01FF3" w:rsidP="0034776B">
          <w:pPr>
            <w:pStyle w:val="31"/>
            <w:tabs>
              <w:tab w:val="right" w:leader="dot" w:pos="8494"/>
            </w:tabs>
            <w:spacing w:line="280" w:lineRule="exact"/>
            <w:rPr>
              <w:rFonts w:eastAsiaTheme="minorEastAsia"/>
              <w:noProof/>
              <w:sz w:val="20"/>
            </w:rPr>
          </w:pPr>
          <w:hyperlink w:anchor="_Toc526354598" w:history="1">
            <w:r w:rsidR="00C96942" w:rsidRPr="0034776B">
              <w:rPr>
                <w:rStyle w:val="ac"/>
                <w:rFonts w:ascii="ＭＳ 明朝" w:eastAsia="ＭＳ 明朝" w:hAnsi="ＭＳ 明朝" w:cs="ＭＳ 明朝" w:hint="eastAsia"/>
                <w:noProof/>
                <w:sz w:val="22"/>
              </w:rPr>
              <w:t>②</w:t>
            </w:r>
            <w:r w:rsidR="00C96942" w:rsidRPr="0034776B">
              <w:rPr>
                <w:rStyle w:val="ac"/>
                <w:noProof/>
                <w:sz w:val="22"/>
              </w:rPr>
              <w:t xml:space="preserve"> </w:t>
            </w:r>
            <w:r w:rsidR="00C96942" w:rsidRPr="0034776B">
              <w:rPr>
                <w:rStyle w:val="ac"/>
                <w:noProof/>
                <w:sz w:val="22"/>
              </w:rPr>
              <w:t>臨床調査個人票の書き方（記載例など）</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_Toc526354598 \h </w:instrText>
            </w:r>
            <w:r w:rsidR="00C96942" w:rsidRPr="0034776B">
              <w:rPr>
                <w:noProof/>
                <w:webHidden/>
                <w:sz w:val="22"/>
              </w:rPr>
            </w:r>
            <w:r w:rsidR="00C96942" w:rsidRPr="0034776B">
              <w:rPr>
                <w:noProof/>
                <w:webHidden/>
                <w:sz w:val="22"/>
              </w:rPr>
              <w:fldChar w:fldCharType="separate"/>
            </w:r>
            <w:r w:rsidR="00823280">
              <w:rPr>
                <w:noProof/>
                <w:webHidden/>
                <w:sz w:val="22"/>
              </w:rPr>
              <w:t>16</w:t>
            </w:r>
            <w:r w:rsidR="00C96942" w:rsidRPr="0034776B">
              <w:rPr>
                <w:noProof/>
                <w:webHidden/>
                <w:sz w:val="22"/>
              </w:rPr>
              <w:fldChar w:fldCharType="end"/>
            </w:r>
          </w:hyperlink>
        </w:p>
        <w:p w14:paraId="1FD04B47" w14:textId="7AA4AB54" w:rsidR="00C96942" w:rsidRPr="0034776B" w:rsidRDefault="00D01FF3" w:rsidP="0034776B">
          <w:pPr>
            <w:pStyle w:val="21"/>
            <w:tabs>
              <w:tab w:val="right" w:leader="dot" w:pos="8494"/>
            </w:tabs>
            <w:spacing w:line="280" w:lineRule="exact"/>
            <w:rPr>
              <w:rFonts w:eastAsiaTheme="minorEastAsia"/>
              <w:noProof/>
              <w:sz w:val="20"/>
            </w:rPr>
          </w:pPr>
          <w:hyperlink w:anchor="_Toc526354599" w:history="1">
            <w:r w:rsidR="00C96942" w:rsidRPr="0034776B">
              <w:rPr>
                <w:rStyle w:val="ac"/>
                <w:rFonts w:asciiTheme="majorEastAsia" w:eastAsiaTheme="majorEastAsia" w:hAnsiTheme="majorEastAsia"/>
                <w:noProof/>
                <w:sz w:val="22"/>
                <w14:scene3d>
                  <w14:camera w14:prst="orthographicFront"/>
                  <w14:lightRig w14:rig="threePt" w14:dir="t">
                    <w14:rot w14:lat="0" w14:lon="0" w14:rev="0"/>
                  </w14:lightRig>
                </w14:scene3d>
              </w:rPr>
              <w:t>（３）</w:t>
            </w:r>
            <w:r w:rsidR="00C96942" w:rsidRPr="0034776B">
              <w:rPr>
                <w:rStyle w:val="ac"/>
                <w:rFonts w:asciiTheme="majorEastAsia" w:eastAsiaTheme="majorEastAsia" w:hAnsiTheme="majorEastAsia"/>
                <w:noProof/>
                <w:sz w:val="22"/>
              </w:rPr>
              <w:t xml:space="preserve"> 申請から参加者証の交付まで</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_Toc526354599 \h </w:instrText>
            </w:r>
            <w:r w:rsidR="00C96942" w:rsidRPr="0034776B">
              <w:rPr>
                <w:noProof/>
                <w:webHidden/>
                <w:sz w:val="22"/>
              </w:rPr>
            </w:r>
            <w:r w:rsidR="00C96942" w:rsidRPr="0034776B">
              <w:rPr>
                <w:noProof/>
                <w:webHidden/>
                <w:sz w:val="22"/>
              </w:rPr>
              <w:fldChar w:fldCharType="separate"/>
            </w:r>
            <w:r w:rsidR="00823280">
              <w:rPr>
                <w:noProof/>
                <w:webHidden/>
                <w:sz w:val="22"/>
              </w:rPr>
              <w:t>16</w:t>
            </w:r>
            <w:r w:rsidR="00C96942" w:rsidRPr="0034776B">
              <w:rPr>
                <w:noProof/>
                <w:webHidden/>
                <w:sz w:val="22"/>
              </w:rPr>
              <w:fldChar w:fldCharType="end"/>
            </w:r>
          </w:hyperlink>
        </w:p>
        <w:p w14:paraId="14E4948C" w14:textId="047E2A17" w:rsidR="00C96942" w:rsidRPr="0034776B" w:rsidRDefault="00D01FF3" w:rsidP="0034776B">
          <w:pPr>
            <w:pStyle w:val="21"/>
            <w:tabs>
              <w:tab w:val="right" w:leader="dot" w:pos="8494"/>
            </w:tabs>
            <w:spacing w:line="280" w:lineRule="exact"/>
            <w:rPr>
              <w:rFonts w:eastAsiaTheme="minorEastAsia"/>
              <w:noProof/>
              <w:sz w:val="20"/>
            </w:rPr>
          </w:pPr>
          <w:hyperlink w:anchor="_Toc526354600" w:history="1">
            <w:r w:rsidR="00C96942" w:rsidRPr="0034776B">
              <w:rPr>
                <w:rStyle w:val="ac"/>
                <w:rFonts w:asciiTheme="majorEastAsia" w:eastAsiaTheme="majorEastAsia" w:hAnsiTheme="majorEastAsia"/>
                <w:noProof/>
                <w:sz w:val="22"/>
                <w14:scene3d>
                  <w14:camera w14:prst="orthographicFront"/>
                  <w14:lightRig w14:rig="threePt" w14:dir="t">
                    <w14:rot w14:lat="0" w14:lon="0" w14:rev="0"/>
                  </w14:lightRig>
                </w14:scene3d>
              </w:rPr>
              <w:t>（４）</w:t>
            </w:r>
            <w:r w:rsidR="00C96942" w:rsidRPr="0034776B">
              <w:rPr>
                <w:rStyle w:val="ac"/>
                <w:rFonts w:asciiTheme="majorEastAsia" w:eastAsiaTheme="majorEastAsia" w:hAnsiTheme="majorEastAsia"/>
                <w:noProof/>
                <w:sz w:val="22"/>
              </w:rPr>
              <w:t xml:space="preserve"> 参加者証の確認事項と方法（本人確認・所得確認など）</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_Toc526354600 \h </w:instrText>
            </w:r>
            <w:r w:rsidR="00C96942" w:rsidRPr="0034776B">
              <w:rPr>
                <w:noProof/>
                <w:webHidden/>
                <w:sz w:val="22"/>
              </w:rPr>
            </w:r>
            <w:r w:rsidR="00C96942" w:rsidRPr="0034776B">
              <w:rPr>
                <w:noProof/>
                <w:webHidden/>
                <w:sz w:val="22"/>
              </w:rPr>
              <w:fldChar w:fldCharType="separate"/>
            </w:r>
            <w:r w:rsidR="00823280">
              <w:rPr>
                <w:noProof/>
                <w:webHidden/>
                <w:sz w:val="22"/>
              </w:rPr>
              <w:t>16</w:t>
            </w:r>
            <w:r w:rsidR="00C96942" w:rsidRPr="0034776B">
              <w:rPr>
                <w:noProof/>
                <w:webHidden/>
                <w:sz w:val="22"/>
              </w:rPr>
              <w:fldChar w:fldCharType="end"/>
            </w:r>
          </w:hyperlink>
        </w:p>
        <w:p w14:paraId="202389B7" w14:textId="2DAE5675" w:rsidR="00C96942" w:rsidRDefault="00D01FF3" w:rsidP="0034776B">
          <w:pPr>
            <w:pStyle w:val="11"/>
            <w:spacing w:line="280" w:lineRule="exact"/>
            <w:rPr>
              <w:rFonts w:eastAsiaTheme="minorEastAsia"/>
              <w:noProof/>
              <w:sz w:val="21"/>
            </w:rPr>
          </w:pPr>
          <w:hyperlink w:anchor="_Toc526354601" w:history="1">
            <w:r w:rsidR="00C96942" w:rsidRPr="0056131C">
              <w:rPr>
                <w:rStyle w:val="ac"/>
                <w:rFonts w:asciiTheme="majorEastAsia" w:eastAsiaTheme="majorEastAsia" w:hAnsiTheme="majorEastAsia"/>
                <w:noProof/>
              </w:rPr>
              <w:t>５． 現物給付の事務処理</w:t>
            </w:r>
            <w:r w:rsidR="00C96942">
              <w:rPr>
                <w:noProof/>
                <w:webHidden/>
              </w:rPr>
              <w:tab/>
            </w:r>
            <w:r w:rsidR="00C96942">
              <w:rPr>
                <w:noProof/>
                <w:webHidden/>
              </w:rPr>
              <w:fldChar w:fldCharType="begin"/>
            </w:r>
            <w:r w:rsidR="00C96942">
              <w:rPr>
                <w:noProof/>
                <w:webHidden/>
              </w:rPr>
              <w:instrText xml:space="preserve"> PAGEREF _Toc526354601 \h </w:instrText>
            </w:r>
            <w:r w:rsidR="00C96942">
              <w:rPr>
                <w:noProof/>
                <w:webHidden/>
              </w:rPr>
            </w:r>
            <w:r w:rsidR="00C96942">
              <w:rPr>
                <w:noProof/>
                <w:webHidden/>
              </w:rPr>
              <w:fldChar w:fldCharType="separate"/>
            </w:r>
            <w:r w:rsidR="00823280">
              <w:rPr>
                <w:noProof/>
                <w:webHidden/>
              </w:rPr>
              <w:t>18</w:t>
            </w:r>
            <w:r w:rsidR="00C96942">
              <w:rPr>
                <w:noProof/>
                <w:webHidden/>
              </w:rPr>
              <w:fldChar w:fldCharType="end"/>
            </w:r>
          </w:hyperlink>
        </w:p>
        <w:p w14:paraId="0E66F691" w14:textId="7024589F" w:rsidR="00C96942" w:rsidRPr="0034776B" w:rsidRDefault="00D01FF3" w:rsidP="0034776B">
          <w:pPr>
            <w:pStyle w:val="21"/>
            <w:tabs>
              <w:tab w:val="right" w:leader="dot" w:pos="8494"/>
            </w:tabs>
            <w:spacing w:line="280" w:lineRule="exact"/>
            <w:rPr>
              <w:rFonts w:eastAsiaTheme="minorEastAsia"/>
              <w:noProof/>
              <w:sz w:val="20"/>
            </w:rPr>
          </w:pPr>
          <w:hyperlink w:anchor="_Toc526354602" w:history="1">
            <w:r w:rsidR="00C96942" w:rsidRPr="0034776B">
              <w:rPr>
                <w:rStyle w:val="ac"/>
                <w:noProof/>
                <w:sz w:val="22"/>
                <w14:scene3d>
                  <w14:camera w14:prst="orthographicFront"/>
                  <w14:lightRig w14:rig="threePt" w14:dir="t">
                    <w14:rot w14:lat="0" w14:lon="0" w14:rev="0"/>
                  </w14:lightRig>
                </w14:scene3d>
              </w:rPr>
              <w:t>（１）</w:t>
            </w:r>
            <w:r w:rsidR="00C96942" w:rsidRPr="0034776B">
              <w:rPr>
                <w:rStyle w:val="ac"/>
                <w:noProof/>
                <w:sz w:val="22"/>
              </w:rPr>
              <w:t xml:space="preserve"> </w:t>
            </w:r>
            <w:r w:rsidR="00C96942" w:rsidRPr="0034776B">
              <w:rPr>
                <w:rStyle w:val="ac"/>
                <w:noProof/>
                <w:sz w:val="22"/>
              </w:rPr>
              <w:t>現物給付とは</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_Toc526354602 \h </w:instrText>
            </w:r>
            <w:r w:rsidR="00C96942" w:rsidRPr="0034776B">
              <w:rPr>
                <w:noProof/>
                <w:webHidden/>
                <w:sz w:val="22"/>
              </w:rPr>
            </w:r>
            <w:r w:rsidR="00C96942" w:rsidRPr="0034776B">
              <w:rPr>
                <w:noProof/>
                <w:webHidden/>
                <w:sz w:val="22"/>
              </w:rPr>
              <w:fldChar w:fldCharType="separate"/>
            </w:r>
            <w:r w:rsidR="00823280">
              <w:rPr>
                <w:noProof/>
                <w:webHidden/>
                <w:sz w:val="22"/>
              </w:rPr>
              <w:t>18</w:t>
            </w:r>
            <w:r w:rsidR="00C96942" w:rsidRPr="0034776B">
              <w:rPr>
                <w:noProof/>
                <w:webHidden/>
                <w:sz w:val="22"/>
              </w:rPr>
              <w:fldChar w:fldCharType="end"/>
            </w:r>
          </w:hyperlink>
        </w:p>
        <w:p w14:paraId="1F0DDE49" w14:textId="68AC98FA" w:rsidR="00C96942" w:rsidRPr="0034776B" w:rsidRDefault="00D01FF3" w:rsidP="0034776B">
          <w:pPr>
            <w:pStyle w:val="21"/>
            <w:tabs>
              <w:tab w:val="right" w:leader="dot" w:pos="8494"/>
            </w:tabs>
            <w:spacing w:line="280" w:lineRule="exact"/>
            <w:rPr>
              <w:rFonts w:eastAsiaTheme="minorEastAsia"/>
              <w:noProof/>
              <w:sz w:val="20"/>
            </w:rPr>
          </w:pPr>
          <w:hyperlink w:anchor="_Toc526354603" w:history="1">
            <w:r w:rsidR="00C96942" w:rsidRPr="0034776B">
              <w:rPr>
                <w:rStyle w:val="ac"/>
                <w:rFonts w:asciiTheme="majorEastAsia" w:eastAsiaTheme="majorEastAsia" w:hAnsiTheme="majorEastAsia"/>
                <w:noProof/>
                <w:sz w:val="22"/>
                <w14:scene3d>
                  <w14:camera w14:prst="orthographicFront"/>
                  <w14:lightRig w14:rig="threePt" w14:dir="t">
                    <w14:rot w14:lat="0" w14:lon="0" w14:rev="0"/>
                  </w14:lightRig>
                </w14:scene3d>
              </w:rPr>
              <w:t>（２）</w:t>
            </w:r>
            <w:r w:rsidR="00C96942" w:rsidRPr="0034776B">
              <w:rPr>
                <w:rStyle w:val="ac"/>
                <w:rFonts w:asciiTheme="majorEastAsia" w:eastAsiaTheme="majorEastAsia" w:hAnsiTheme="majorEastAsia"/>
                <w:noProof/>
                <w:sz w:val="22"/>
              </w:rPr>
              <w:t xml:space="preserve"> 所得区分の確認と入院記録票の提示</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_Toc526354603 \h </w:instrText>
            </w:r>
            <w:r w:rsidR="00C96942" w:rsidRPr="0034776B">
              <w:rPr>
                <w:noProof/>
                <w:webHidden/>
                <w:sz w:val="22"/>
              </w:rPr>
            </w:r>
            <w:r w:rsidR="00C96942" w:rsidRPr="0034776B">
              <w:rPr>
                <w:noProof/>
                <w:webHidden/>
                <w:sz w:val="22"/>
              </w:rPr>
              <w:fldChar w:fldCharType="separate"/>
            </w:r>
            <w:r w:rsidR="00823280">
              <w:rPr>
                <w:noProof/>
                <w:webHidden/>
                <w:sz w:val="22"/>
              </w:rPr>
              <w:t>18</w:t>
            </w:r>
            <w:r w:rsidR="00C96942" w:rsidRPr="0034776B">
              <w:rPr>
                <w:noProof/>
                <w:webHidden/>
                <w:sz w:val="22"/>
              </w:rPr>
              <w:fldChar w:fldCharType="end"/>
            </w:r>
          </w:hyperlink>
        </w:p>
        <w:p w14:paraId="7215668A" w14:textId="049B12E3" w:rsidR="00C96942" w:rsidRPr="0034776B" w:rsidRDefault="00D01FF3" w:rsidP="0034776B">
          <w:pPr>
            <w:pStyle w:val="21"/>
            <w:tabs>
              <w:tab w:val="right" w:leader="dot" w:pos="8494"/>
            </w:tabs>
            <w:spacing w:line="280" w:lineRule="exact"/>
            <w:rPr>
              <w:rFonts w:eastAsiaTheme="minorEastAsia"/>
              <w:noProof/>
              <w:sz w:val="20"/>
            </w:rPr>
          </w:pPr>
          <w:hyperlink w:anchor="_Toc526354604" w:history="1">
            <w:r w:rsidR="00C96942" w:rsidRPr="0034776B">
              <w:rPr>
                <w:rStyle w:val="ac"/>
                <w:noProof/>
                <w:sz w:val="22"/>
                <w14:scene3d>
                  <w14:camera w14:prst="orthographicFront"/>
                  <w14:lightRig w14:rig="threePt" w14:dir="t">
                    <w14:rot w14:lat="0" w14:lon="0" w14:rev="0"/>
                  </w14:lightRig>
                </w14:scene3d>
              </w:rPr>
              <w:t>（３）</w:t>
            </w:r>
            <w:r w:rsidR="00C96942" w:rsidRPr="0034776B">
              <w:rPr>
                <w:rStyle w:val="ac"/>
                <w:noProof/>
                <w:sz w:val="22"/>
              </w:rPr>
              <w:t xml:space="preserve"> </w:t>
            </w:r>
            <w:r w:rsidR="00C96942" w:rsidRPr="0034776B">
              <w:rPr>
                <w:rStyle w:val="ac"/>
                <w:noProof/>
                <w:sz w:val="22"/>
              </w:rPr>
              <w:t>医療費の整理</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_Toc526354604 \h </w:instrText>
            </w:r>
            <w:r w:rsidR="00C96942" w:rsidRPr="0034776B">
              <w:rPr>
                <w:noProof/>
                <w:webHidden/>
                <w:sz w:val="22"/>
              </w:rPr>
            </w:r>
            <w:r w:rsidR="00C96942" w:rsidRPr="0034776B">
              <w:rPr>
                <w:noProof/>
                <w:webHidden/>
                <w:sz w:val="22"/>
              </w:rPr>
              <w:fldChar w:fldCharType="separate"/>
            </w:r>
            <w:r w:rsidR="00823280">
              <w:rPr>
                <w:noProof/>
                <w:webHidden/>
                <w:sz w:val="22"/>
              </w:rPr>
              <w:t>18</w:t>
            </w:r>
            <w:r w:rsidR="00C96942" w:rsidRPr="0034776B">
              <w:rPr>
                <w:noProof/>
                <w:webHidden/>
                <w:sz w:val="22"/>
              </w:rPr>
              <w:fldChar w:fldCharType="end"/>
            </w:r>
          </w:hyperlink>
        </w:p>
        <w:p w14:paraId="3A0BBC09" w14:textId="7C930A82" w:rsidR="00C96942" w:rsidRPr="0034776B" w:rsidRDefault="00D01FF3" w:rsidP="0034776B">
          <w:pPr>
            <w:pStyle w:val="21"/>
            <w:tabs>
              <w:tab w:val="right" w:leader="dot" w:pos="8494"/>
            </w:tabs>
            <w:spacing w:line="280" w:lineRule="exact"/>
            <w:rPr>
              <w:rFonts w:eastAsiaTheme="minorEastAsia"/>
              <w:noProof/>
              <w:sz w:val="20"/>
            </w:rPr>
          </w:pPr>
          <w:hyperlink w:anchor="_Toc526354605" w:history="1">
            <w:r w:rsidR="00C96942" w:rsidRPr="0034776B">
              <w:rPr>
                <w:rStyle w:val="ac"/>
                <w:noProof/>
                <w:sz w:val="22"/>
                <w14:scene3d>
                  <w14:camera w14:prst="orthographicFront"/>
                  <w14:lightRig w14:rig="threePt" w14:dir="t">
                    <w14:rot w14:lat="0" w14:lon="0" w14:rev="0"/>
                  </w14:lightRig>
                </w14:scene3d>
              </w:rPr>
              <w:t>（４）</w:t>
            </w:r>
            <w:r w:rsidR="00C96942" w:rsidRPr="0034776B">
              <w:rPr>
                <w:rStyle w:val="ac"/>
                <w:noProof/>
                <w:sz w:val="22"/>
              </w:rPr>
              <w:t xml:space="preserve"> </w:t>
            </w:r>
            <w:r w:rsidR="00C96942" w:rsidRPr="0034776B">
              <w:rPr>
                <w:rStyle w:val="ac"/>
                <w:noProof/>
                <w:sz w:val="22"/>
              </w:rPr>
              <w:t>窓口対応</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_Toc526354605 \h </w:instrText>
            </w:r>
            <w:r w:rsidR="00C96942" w:rsidRPr="0034776B">
              <w:rPr>
                <w:noProof/>
                <w:webHidden/>
                <w:sz w:val="22"/>
              </w:rPr>
            </w:r>
            <w:r w:rsidR="00C96942" w:rsidRPr="0034776B">
              <w:rPr>
                <w:noProof/>
                <w:webHidden/>
                <w:sz w:val="22"/>
              </w:rPr>
              <w:fldChar w:fldCharType="separate"/>
            </w:r>
            <w:r w:rsidR="00823280">
              <w:rPr>
                <w:noProof/>
                <w:webHidden/>
                <w:sz w:val="22"/>
              </w:rPr>
              <w:t>19</w:t>
            </w:r>
            <w:r w:rsidR="00C96942" w:rsidRPr="0034776B">
              <w:rPr>
                <w:noProof/>
                <w:webHidden/>
                <w:sz w:val="22"/>
              </w:rPr>
              <w:fldChar w:fldCharType="end"/>
            </w:r>
          </w:hyperlink>
        </w:p>
        <w:p w14:paraId="6F398181" w14:textId="75066EFC" w:rsidR="00C96942" w:rsidRPr="0034776B" w:rsidRDefault="00D01FF3" w:rsidP="0034776B">
          <w:pPr>
            <w:pStyle w:val="21"/>
            <w:tabs>
              <w:tab w:val="right" w:leader="dot" w:pos="8494"/>
            </w:tabs>
            <w:spacing w:line="280" w:lineRule="exact"/>
            <w:rPr>
              <w:rFonts w:eastAsiaTheme="minorEastAsia"/>
              <w:noProof/>
              <w:sz w:val="20"/>
            </w:rPr>
          </w:pPr>
          <w:hyperlink w:anchor="_Toc526354606" w:history="1">
            <w:r w:rsidR="00C96942" w:rsidRPr="0034776B">
              <w:rPr>
                <w:rStyle w:val="ac"/>
                <w:noProof/>
                <w:sz w:val="22"/>
                <w14:scene3d>
                  <w14:camera w14:prst="orthographicFront"/>
                  <w14:lightRig w14:rig="threePt" w14:dir="t">
                    <w14:rot w14:lat="0" w14:lon="0" w14:rev="0"/>
                  </w14:lightRig>
                </w14:scene3d>
              </w:rPr>
              <w:t>（５）</w:t>
            </w:r>
            <w:r w:rsidR="00C96942" w:rsidRPr="0034776B">
              <w:rPr>
                <w:rStyle w:val="ac"/>
                <w:noProof/>
                <w:sz w:val="22"/>
              </w:rPr>
              <w:t xml:space="preserve"> </w:t>
            </w:r>
            <w:r w:rsidR="00C96942" w:rsidRPr="0034776B">
              <w:rPr>
                <w:rStyle w:val="ac"/>
                <w:noProof/>
                <w:sz w:val="22"/>
              </w:rPr>
              <w:t>レセプトの書き方（調整中）</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_Toc526354606 \h </w:instrText>
            </w:r>
            <w:r w:rsidR="00C96942" w:rsidRPr="0034776B">
              <w:rPr>
                <w:noProof/>
                <w:webHidden/>
                <w:sz w:val="22"/>
              </w:rPr>
            </w:r>
            <w:r w:rsidR="00C96942" w:rsidRPr="0034776B">
              <w:rPr>
                <w:noProof/>
                <w:webHidden/>
                <w:sz w:val="22"/>
              </w:rPr>
              <w:fldChar w:fldCharType="separate"/>
            </w:r>
            <w:r w:rsidR="00823280">
              <w:rPr>
                <w:noProof/>
                <w:webHidden/>
                <w:sz w:val="22"/>
              </w:rPr>
              <w:t>19</w:t>
            </w:r>
            <w:r w:rsidR="00C96942" w:rsidRPr="0034776B">
              <w:rPr>
                <w:noProof/>
                <w:webHidden/>
                <w:sz w:val="22"/>
              </w:rPr>
              <w:fldChar w:fldCharType="end"/>
            </w:r>
          </w:hyperlink>
        </w:p>
        <w:p w14:paraId="0C2A22B5" w14:textId="3FC49BD4" w:rsidR="00C96942" w:rsidRPr="0034776B" w:rsidRDefault="00D01FF3" w:rsidP="0034776B">
          <w:pPr>
            <w:pStyle w:val="21"/>
            <w:tabs>
              <w:tab w:val="right" w:leader="dot" w:pos="8494"/>
            </w:tabs>
            <w:spacing w:line="280" w:lineRule="exact"/>
            <w:rPr>
              <w:rFonts w:eastAsiaTheme="minorEastAsia"/>
              <w:noProof/>
              <w:sz w:val="20"/>
            </w:rPr>
          </w:pPr>
          <w:hyperlink w:anchor="_Toc526354607" w:history="1">
            <w:r w:rsidR="00C96942" w:rsidRPr="0034776B">
              <w:rPr>
                <w:rStyle w:val="ac"/>
                <w:noProof/>
                <w:sz w:val="22"/>
                <w14:scene3d>
                  <w14:camera w14:prst="orthographicFront"/>
                  <w14:lightRig w14:rig="threePt" w14:dir="t">
                    <w14:rot w14:lat="0" w14:lon="0" w14:rev="0"/>
                  </w14:lightRig>
                </w14:scene3d>
              </w:rPr>
              <w:t>（６）</w:t>
            </w:r>
            <w:r w:rsidR="00C96942" w:rsidRPr="0034776B">
              <w:rPr>
                <w:rStyle w:val="ac"/>
                <w:noProof/>
                <w:sz w:val="22"/>
              </w:rPr>
              <w:t xml:space="preserve"> </w:t>
            </w:r>
            <w:r w:rsidR="00C96942" w:rsidRPr="0034776B">
              <w:rPr>
                <w:rStyle w:val="ac"/>
                <w:noProof/>
                <w:sz w:val="22"/>
              </w:rPr>
              <w:t>入院記録票の記載</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_Toc526354607 \h </w:instrText>
            </w:r>
            <w:r w:rsidR="00C96942" w:rsidRPr="0034776B">
              <w:rPr>
                <w:noProof/>
                <w:webHidden/>
                <w:sz w:val="22"/>
              </w:rPr>
            </w:r>
            <w:r w:rsidR="00C96942" w:rsidRPr="0034776B">
              <w:rPr>
                <w:noProof/>
                <w:webHidden/>
                <w:sz w:val="22"/>
              </w:rPr>
              <w:fldChar w:fldCharType="separate"/>
            </w:r>
            <w:r w:rsidR="00823280">
              <w:rPr>
                <w:noProof/>
                <w:webHidden/>
                <w:sz w:val="22"/>
              </w:rPr>
              <w:t>19</w:t>
            </w:r>
            <w:r w:rsidR="00C96942" w:rsidRPr="0034776B">
              <w:rPr>
                <w:noProof/>
                <w:webHidden/>
                <w:sz w:val="22"/>
              </w:rPr>
              <w:fldChar w:fldCharType="end"/>
            </w:r>
          </w:hyperlink>
        </w:p>
        <w:p w14:paraId="47824282" w14:textId="3F606CAA" w:rsidR="00C96942" w:rsidRDefault="00D01FF3" w:rsidP="0034776B">
          <w:pPr>
            <w:pStyle w:val="11"/>
            <w:spacing w:line="280" w:lineRule="exact"/>
            <w:rPr>
              <w:rFonts w:eastAsiaTheme="minorEastAsia"/>
              <w:noProof/>
              <w:sz w:val="21"/>
            </w:rPr>
          </w:pPr>
          <w:hyperlink w:anchor="_Toc526354608" w:history="1">
            <w:r w:rsidR="00C96942" w:rsidRPr="0056131C">
              <w:rPr>
                <w:rStyle w:val="ac"/>
                <w:rFonts w:asciiTheme="majorEastAsia" w:eastAsiaTheme="majorEastAsia" w:hAnsiTheme="majorEastAsia"/>
                <w:noProof/>
              </w:rPr>
              <w:t>６． 償還払いの事務処理</w:t>
            </w:r>
            <w:r w:rsidR="00C96942">
              <w:rPr>
                <w:noProof/>
                <w:webHidden/>
              </w:rPr>
              <w:tab/>
            </w:r>
            <w:r w:rsidR="00C96942">
              <w:rPr>
                <w:noProof/>
                <w:webHidden/>
              </w:rPr>
              <w:fldChar w:fldCharType="begin"/>
            </w:r>
            <w:r w:rsidR="00C96942">
              <w:rPr>
                <w:noProof/>
                <w:webHidden/>
              </w:rPr>
              <w:instrText xml:space="preserve"> PAGEREF _Toc526354608 \h </w:instrText>
            </w:r>
            <w:r w:rsidR="00C96942">
              <w:rPr>
                <w:noProof/>
                <w:webHidden/>
              </w:rPr>
            </w:r>
            <w:r w:rsidR="00C96942">
              <w:rPr>
                <w:noProof/>
                <w:webHidden/>
              </w:rPr>
              <w:fldChar w:fldCharType="separate"/>
            </w:r>
            <w:r w:rsidR="00823280">
              <w:rPr>
                <w:noProof/>
                <w:webHidden/>
              </w:rPr>
              <w:t>20</w:t>
            </w:r>
            <w:r w:rsidR="00C96942">
              <w:rPr>
                <w:noProof/>
                <w:webHidden/>
              </w:rPr>
              <w:fldChar w:fldCharType="end"/>
            </w:r>
          </w:hyperlink>
        </w:p>
        <w:p w14:paraId="6B3E5D60" w14:textId="508BE416" w:rsidR="00C96942" w:rsidRPr="0034776B" w:rsidRDefault="00D01FF3" w:rsidP="0034776B">
          <w:pPr>
            <w:pStyle w:val="21"/>
            <w:tabs>
              <w:tab w:val="right" w:leader="dot" w:pos="8494"/>
            </w:tabs>
            <w:spacing w:line="280" w:lineRule="exact"/>
            <w:rPr>
              <w:rFonts w:eastAsiaTheme="minorEastAsia"/>
              <w:noProof/>
              <w:sz w:val="20"/>
            </w:rPr>
          </w:pPr>
          <w:hyperlink w:anchor="_Toc526354609" w:history="1">
            <w:r w:rsidR="00C96942" w:rsidRPr="0034776B">
              <w:rPr>
                <w:rStyle w:val="ac"/>
                <w:noProof/>
                <w:sz w:val="22"/>
                <w14:scene3d>
                  <w14:camera w14:prst="orthographicFront"/>
                  <w14:lightRig w14:rig="threePt" w14:dir="t">
                    <w14:rot w14:lat="0" w14:lon="0" w14:rev="0"/>
                  </w14:lightRig>
                </w14:scene3d>
              </w:rPr>
              <w:t>（１）</w:t>
            </w:r>
            <w:r w:rsidR="00C96942" w:rsidRPr="0034776B">
              <w:rPr>
                <w:rStyle w:val="ac"/>
                <w:noProof/>
                <w:sz w:val="22"/>
              </w:rPr>
              <w:t xml:space="preserve"> </w:t>
            </w:r>
            <w:r w:rsidR="00C96942" w:rsidRPr="0034776B">
              <w:rPr>
                <w:rStyle w:val="ac"/>
                <w:noProof/>
                <w:sz w:val="22"/>
              </w:rPr>
              <w:t>償還払いとは</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_Toc526354609 \h </w:instrText>
            </w:r>
            <w:r w:rsidR="00C96942" w:rsidRPr="0034776B">
              <w:rPr>
                <w:noProof/>
                <w:webHidden/>
                <w:sz w:val="22"/>
              </w:rPr>
            </w:r>
            <w:r w:rsidR="00C96942" w:rsidRPr="0034776B">
              <w:rPr>
                <w:noProof/>
                <w:webHidden/>
                <w:sz w:val="22"/>
              </w:rPr>
              <w:fldChar w:fldCharType="separate"/>
            </w:r>
            <w:r w:rsidR="00823280">
              <w:rPr>
                <w:noProof/>
                <w:webHidden/>
                <w:sz w:val="22"/>
              </w:rPr>
              <w:t>20</w:t>
            </w:r>
            <w:r w:rsidR="00C96942" w:rsidRPr="0034776B">
              <w:rPr>
                <w:noProof/>
                <w:webHidden/>
                <w:sz w:val="22"/>
              </w:rPr>
              <w:fldChar w:fldCharType="end"/>
            </w:r>
          </w:hyperlink>
        </w:p>
        <w:p w14:paraId="52911825" w14:textId="330ABF69" w:rsidR="00C96942" w:rsidRPr="0034776B" w:rsidRDefault="00D01FF3" w:rsidP="0034776B">
          <w:pPr>
            <w:pStyle w:val="21"/>
            <w:tabs>
              <w:tab w:val="right" w:leader="dot" w:pos="8494"/>
            </w:tabs>
            <w:spacing w:line="280" w:lineRule="exact"/>
            <w:rPr>
              <w:rFonts w:eastAsiaTheme="minorEastAsia"/>
              <w:noProof/>
              <w:sz w:val="20"/>
            </w:rPr>
          </w:pPr>
          <w:hyperlink w:anchor="_Toc526354610" w:history="1">
            <w:r w:rsidR="00C96942" w:rsidRPr="0034776B">
              <w:rPr>
                <w:rStyle w:val="ac"/>
                <w:noProof/>
                <w:sz w:val="22"/>
                <w14:scene3d>
                  <w14:camera w14:prst="orthographicFront"/>
                  <w14:lightRig w14:rig="threePt" w14:dir="t">
                    <w14:rot w14:lat="0" w14:lon="0" w14:rev="0"/>
                  </w14:lightRig>
                </w14:scene3d>
              </w:rPr>
              <w:t>（２）</w:t>
            </w:r>
            <w:r w:rsidR="00C96942" w:rsidRPr="0034776B">
              <w:rPr>
                <w:rStyle w:val="ac"/>
                <w:noProof/>
                <w:sz w:val="22"/>
              </w:rPr>
              <w:t xml:space="preserve"> </w:t>
            </w:r>
            <w:r w:rsidR="00C96942" w:rsidRPr="0034776B">
              <w:rPr>
                <w:rStyle w:val="ac"/>
                <w:noProof/>
                <w:sz w:val="22"/>
              </w:rPr>
              <w:t>所得区分の確認と入院記録票の提示</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_Toc526354610 \h </w:instrText>
            </w:r>
            <w:r w:rsidR="00C96942" w:rsidRPr="0034776B">
              <w:rPr>
                <w:noProof/>
                <w:webHidden/>
                <w:sz w:val="22"/>
              </w:rPr>
            </w:r>
            <w:r w:rsidR="00C96942" w:rsidRPr="0034776B">
              <w:rPr>
                <w:noProof/>
                <w:webHidden/>
                <w:sz w:val="22"/>
              </w:rPr>
              <w:fldChar w:fldCharType="separate"/>
            </w:r>
            <w:r w:rsidR="00823280">
              <w:rPr>
                <w:noProof/>
                <w:webHidden/>
                <w:sz w:val="22"/>
              </w:rPr>
              <w:t>20</w:t>
            </w:r>
            <w:r w:rsidR="00C96942" w:rsidRPr="0034776B">
              <w:rPr>
                <w:noProof/>
                <w:webHidden/>
                <w:sz w:val="22"/>
              </w:rPr>
              <w:fldChar w:fldCharType="end"/>
            </w:r>
          </w:hyperlink>
        </w:p>
        <w:p w14:paraId="23582F6A" w14:textId="36F3E82D" w:rsidR="00C96942" w:rsidRPr="0034776B" w:rsidRDefault="00D01FF3" w:rsidP="0034776B">
          <w:pPr>
            <w:pStyle w:val="21"/>
            <w:tabs>
              <w:tab w:val="right" w:leader="dot" w:pos="8494"/>
            </w:tabs>
            <w:spacing w:line="280" w:lineRule="exact"/>
            <w:rPr>
              <w:rFonts w:eastAsiaTheme="minorEastAsia"/>
              <w:noProof/>
              <w:sz w:val="20"/>
            </w:rPr>
          </w:pPr>
          <w:hyperlink w:anchor="_Toc526354611" w:history="1">
            <w:r w:rsidR="00C96942" w:rsidRPr="0034776B">
              <w:rPr>
                <w:rStyle w:val="ac"/>
                <w:noProof/>
                <w:sz w:val="22"/>
                <w14:scene3d>
                  <w14:camera w14:prst="orthographicFront"/>
                  <w14:lightRig w14:rig="threePt" w14:dir="t">
                    <w14:rot w14:lat="0" w14:lon="0" w14:rev="0"/>
                  </w14:lightRig>
                </w14:scene3d>
              </w:rPr>
              <w:t>（３）</w:t>
            </w:r>
            <w:r w:rsidR="00C96942" w:rsidRPr="0034776B">
              <w:rPr>
                <w:rStyle w:val="ac"/>
                <w:noProof/>
                <w:sz w:val="22"/>
              </w:rPr>
              <w:t xml:space="preserve"> </w:t>
            </w:r>
            <w:r w:rsidR="00C96942" w:rsidRPr="0034776B">
              <w:rPr>
                <w:rStyle w:val="ac"/>
                <w:noProof/>
                <w:sz w:val="22"/>
              </w:rPr>
              <w:t>医療費の整理</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_Toc526354611 \h </w:instrText>
            </w:r>
            <w:r w:rsidR="00C96942" w:rsidRPr="0034776B">
              <w:rPr>
                <w:noProof/>
                <w:webHidden/>
                <w:sz w:val="22"/>
              </w:rPr>
            </w:r>
            <w:r w:rsidR="00C96942" w:rsidRPr="0034776B">
              <w:rPr>
                <w:noProof/>
                <w:webHidden/>
                <w:sz w:val="22"/>
              </w:rPr>
              <w:fldChar w:fldCharType="separate"/>
            </w:r>
            <w:r w:rsidR="00823280">
              <w:rPr>
                <w:noProof/>
                <w:webHidden/>
                <w:sz w:val="22"/>
              </w:rPr>
              <w:t>20</w:t>
            </w:r>
            <w:r w:rsidR="00C96942" w:rsidRPr="0034776B">
              <w:rPr>
                <w:noProof/>
                <w:webHidden/>
                <w:sz w:val="22"/>
              </w:rPr>
              <w:fldChar w:fldCharType="end"/>
            </w:r>
          </w:hyperlink>
        </w:p>
        <w:p w14:paraId="091FC589" w14:textId="4C7434B0" w:rsidR="00C96942" w:rsidRPr="0034776B" w:rsidRDefault="00D01FF3" w:rsidP="0034776B">
          <w:pPr>
            <w:pStyle w:val="21"/>
            <w:tabs>
              <w:tab w:val="right" w:leader="dot" w:pos="8494"/>
            </w:tabs>
            <w:spacing w:line="280" w:lineRule="exact"/>
            <w:rPr>
              <w:rFonts w:eastAsiaTheme="minorEastAsia"/>
              <w:noProof/>
              <w:sz w:val="20"/>
            </w:rPr>
          </w:pPr>
          <w:hyperlink w:anchor="_Toc526354612" w:history="1">
            <w:r w:rsidR="00C96942" w:rsidRPr="0034776B">
              <w:rPr>
                <w:rStyle w:val="ac"/>
                <w:noProof/>
                <w:sz w:val="22"/>
                <w14:scene3d>
                  <w14:camera w14:prst="orthographicFront"/>
                  <w14:lightRig w14:rig="threePt" w14:dir="t">
                    <w14:rot w14:lat="0" w14:lon="0" w14:rev="0"/>
                  </w14:lightRig>
                </w14:scene3d>
              </w:rPr>
              <w:t>（４）</w:t>
            </w:r>
            <w:r w:rsidR="00C96942" w:rsidRPr="0034776B">
              <w:rPr>
                <w:rStyle w:val="ac"/>
                <w:noProof/>
                <w:sz w:val="22"/>
              </w:rPr>
              <w:t xml:space="preserve"> </w:t>
            </w:r>
            <w:r w:rsidR="00C96942" w:rsidRPr="0034776B">
              <w:rPr>
                <w:rStyle w:val="ac"/>
                <w:noProof/>
                <w:sz w:val="22"/>
              </w:rPr>
              <w:t>窓口対応</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_Toc526354612 \h </w:instrText>
            </w:r>
            <w:r w:rsidR="00C96942" w:rsidRPr="0034776B">
              <w:rPr>
                <w:noProof/>
                <w:webHidden/>
                <w:sz w:val="22"/>
              </w:rPr>
            </w:r>
            <w:r w:rsidR="00C96942" w:rsidRPr="0034776B">
              <w:rPr>
                <w:noProof/>
                <w:webHidden/>
                <w:sz w:val="22"/>
              </w:rPr>
              <w:fldChar w:fldCharType="separate"/>
            </w:r>
            <w:r w:rsidR="00823280">
              <w:rPr>
                <w:noProof/>
                <w:webHidden/>
                <w:sz w:val="22"/>
              </w:rPr>
              <w:t>20</w:t>
            </w:r>
            <w:r w:rsidR="00C96942" w:rsidRPr="0034776B">
              <w:rPr>
                <w:noProof/>
                <w:webHidden/>
                <w:sz w:val="22"/>
              </w:rPr>
              <w:fldChar w:fldCharType="end"/>
            </w:r>
          </w:hyperlink>
        </w:p>
        <w:p w14:paraId="22E9CBF3" w14:textId="3A9AD6C7" w:rsidR="00C96942" w:rsidRPr="0034776B" w:rsidRDefault="00D01FF3" w:rsidP="0034776B">
          <w:pPr>
            <w:pStyle w:val="21"/>
            <w:tabs>
              <w:tab w:val="right" w:leader="dot" w:pos="8494"/>
            </w:tabs>
            <w:spacing w:line="280" w:lineRule="exact"/>
            <w:rPr>
              <w:rFonts w:eastAsiaTheme="minorEastAsia"/>
              <w:noProof/>
              <w:sz w:val="20"/>
            </w:rPr>
          </w:pPr>
          <w:hyperlink w:anchor="_Toc526354613" w:history="1">
            <w:r w:rsidR="00C96942" w:rsidRPr="0034776B">
              <w:rPr>
                <w:rStyle w:val="ac"/>
                <w:noProof/>
                <w:sz w:val="22"/>
                <w14:scene3d>
                  <w14:camera w14:prst="orthographicFront"/>
                  <w14:lightRig w14:rig="threePt" w14:dir="t">
                    <w14:rot w14:lat="0" w14:lon="0" w14:rev="0"/>
                  </w14:lightRig>
                </w14:scene3d>
              </w:rPr>
              <w:t>（５）</w:t>
            </w:r>
            <w:r w:rsidR="00C96942" w:rsidRPr="0034776B">
              <w:rPr>
                <w:rStyle w:val="ac"/>
                <w:noProof/>
                <w:sz w:val="22"/>
              </w:rPr>
              <w:t xml:space="preserve"> </w:t>
            </w:r>
            <w:r w:rsidR="00C96942" w:rsidRPr="0034776B">
              <w:rPr>
                <w:rStyle w:val="ac"/>
                <w:noProof/>
                <w:sz w:val="22"/>
              </w:rPr>
              <w:t>レセプトの書き方（調整中）</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_Toc526354613 \h </w:instrText>
            </w:r>
            <w:r w:rsidR="00C96942" w:rsidRPr="0034776B">
              <w:rPr>
                <w:noProof/>
                <w:webHidden/>
                <w:sz w:val="22"/>
              </w:rPr>
            </w:r>
            <w:r w:rsidR="00C96942" w:rsidRPr="0034776B">
              <w:rPr>
                <w:noProof/>
                <w:webHidden/>
                <w:sz w:val="22"/>
              </w:rPr>
              <w:fldChar w:fldCharType="separate"/>
            </w:r>
            <w:r w:rsidR="00823280">
              <w:rPr>
                <w:noProof/>
                <w:webHidden/>
                <w:sz w:val="22"/>
              </w:rPr>
              <w:t>21</w:t>
            </w:r>
            <w:r w:rsidR="00C96942" w:rsidRPr="0034776B">
              <w:rPr>
                <w:noProof/>
                <w:webHidden/>
                <w:sz w:val="22"/>
              </w:rPr>
              <w:fldChar w:fldCharType="end"/>
            </w:r>
          </w:hyperlink>
        </w:p>
        <w:p w14:paraId="7E41DF13" w14:textId="6820D2CE" w:rsidR="00C96942" w:rsidRPr="0034776B" w:rsidRDefault="00D01FF3" w:rsidP="0034776B">
          <w:pPr>
            <w:pStyle w:val="21"/>
            <w:tabs>
              <w:tab w:val="right" w:leader="dot" w:pos="8494"/>
            </w:tabs>
            <w:spacing w:line="280" w:lineRule="exact"/>
            <w:rPr>
              <w:rFonts w:eastAsiaTheme="minorEastAsia"/>
              <w:noProof/>
              <w:sz w:val="20"/>
            </w:rPr>
          </w:pPr>
          <w:hyperlink w:anchor="_Toc526354614" w:history="1">
            <w:r w:rsidR="00C96942" w:rsidRPr="0034776B">
              <w:rPr>
                <w:rStyle w:val="ac"/>
                <w:noProof/>
                <w:sz w:val="22"/>
                <w14:scene3d>
                  <w14:camera w14:prst="orthographicFront"/>
                  <w14:lightRig w14:rig="threePt" w14:dir="t">
                    <w14:rot w14:lat="0" w14:lon="0" w14:rev="0"/>
                  </w14:lightRig>
                </w14:scene3d>
              </w:rPr>
              <w:t>（６）</w:t>
            </w:r>
            <w:r w:rsidR="00C96942" w:rsidRPr="0034776B">
              <w:rPr>
                <w:rStyle w:val="ac"/>
                <w:noProof/>
                <w:sz w:val="22"/>
              </w:rPr>
              <w:t xml:space="preserve"> </w:t>
            </w:r>
            <w:r w:rsidR="00C96942" w:rsidRPr="0034776B">
              <w:rPr>
                <w:rStyle w:val="ac"/>
                <w:noProof/>
                <w:sz w:val="22"/>
              </w:rPr>
              <w:t>入院記録票の記載</w:t>
            </w:r>
            <w:r w:rsidR="00C96942" w:rsidRPr="0034776B">
              <w:rPr>
                <w:noProof/>
                <w:webHidden/>
                <w:sz w:val="22"/>
              </w:rPr>
              <w:tab/>
            </w:r>
            <w:r w:rsidR="00C96942" w:rsidRPr="0034776B">
              <w:rPr>
                <w:noProof/>
                <w:webHidden/>
                <w:sz w:val="22"/>
              </w:rPr>
              <w:fldChar w:fldCharType="begin"/>
            </w:r>
            <w:r w:rsidR="00C96942" w:rsidRPr="0034776B">
              <w:rPr>
                <w:noProof/>
                <w:webHidden/>
                <w:sz w:val="22"/>
              </w:rPr>
              <w:instrText xml:space="preserve"> PAGEREF _Toc526354614 \h </w:instrText>
            </w:r>
            <w:r w:rsidR="00C96942" w:rsidRPr="0034776B">
              <w:rPr>
                <w:noProof/>
                <w:webHidden/>
                <w:sz w:val="22"/>
              </w:rPr>
            </w:r>
            <w:r w:rsidR="00C96942" w:rsidRPr="0034776B">
              <w:rPr>
                <w:noProof/>
                <w:webHidden/>
                <w:sz w:val="22"/>
              </w:rPr>
              <w:fldChar w:fldCharType="separate"/>
            </w:r>
            <w:r w:rsidR="00823280">
              <w:rPr>
                <w:noProof/>
                <w:webHidden/>
                <w:sz w:val="22"/>
              </w:rPr>
              <w:t>21</w:t>
            </w:r>
            <w:r w:rsidR="00C96942" w:rsidRPr="0034776B">
              <w:rPr>
                <w:noProof/>
                <w:webHidden/>
                <w:sz w:val="22"/>
              </w:rPr>
              <w:fldChar w:fldCharType="end"/>
            </w:r>
          </w:hyperlink>
        </w:p>
        <w:p w14:paraId="4017C5C7" w14:textId="5E4E76D9" w:rsidR="00C96942" w:rsidRDefault="00D01FF3" w:rsidP="0034776B">
          <w:pPr>
            <w:pStyle w:val="11"/>
            <w:spacing w:line="280" w:lineRule="exact"/>
            <w:rPr>
              <w:rFonts w:eastAsiaTheme="minorEastAsia"/>
              <w:noProof/>
              <w:sz w:val="21"/>
            </w:rPr>
          </w:pPr>
          <w:hyperlink w:anchor="_Toc526354615" w:history="1">
            <w:r w:rsidR="00C96942" w:rsidRPr="0056131C">
              <w:rPr>
                <w:rStyle w:val="ac"/>
                <w:rFonts w:asciiTheme="majorEastAsia" w:eastAsiaTheme="majorEastAsia" w:hAnsiTheme="majorEastAsia"/>
                <w:noProof/>
              </w:rPr>
              <w:t>７． その他参考資料</w:t>
            </w:r>
            <w:r w:rsidR="00C96942">
              <w:rPr>
                <w:noProof/>
                <w:webHidden/>
              </w:rPr>
              <w:tab/>
            </w:r>
            <w:r w:rsidR="00C96942">
              <w:rPr>
                <w:noProof/>
                <w:webHidden/>
              </w:rPr>
              <w:fldChar w:fldCharType="begin"/>
            </w:r>
            <w:r w:rsidR="00C96942">
              <w:rPr>
                <w:noProof/>
                <w:webHidden/>
              </w:rPr>
              <w:instrText xml:space="preserve"> PAGEREF _Toc526354615 \h </w:instrText>
            </w:r>
            <w:r w:rsidR="00C96942">
              <w:rPr>
                <w:noProof/>
                <w:webHidden/>
              </w:rPr>
            </w:r>
            <w:r w:rsidR="00C96942">
              <w:rPr>
                <w:noProof/>
                <w:webHidden/>
              </w:rPr>
              <w:fldChar w:fldCharType="separate"/>
            </w:r>
            <w:r w:rsidR="00823280">
              <w:rPr>
                <w:noProof/>
                <w:webHidden/>
              </w:rPr>
              <w:t>22</w:t>
            </w:r>
            <w:r w:rsidR="00C96942">
              <w:rPr>
                <w:noProof/>
                <w:webHidden/>
              </w:rPr>
              <w:fldChar w:fldCharType="end"/>
            </w:r>
          </w:hyperlink>
        </w:p>
        <w:p w14:paraId="6AA11EA9" w14:textId="31773284" w:rsidR="00B06C7E" w:rsidRDefault="0029637D" w:rsidP="00B06C7E">
          <w:pPr>
            <w:rPr>
              <w:b/>
              <w:bCs/>
              <w:lang w:val="ja-JP"/>
            </w:rPr>
          </w:pPr>
          <w:r>
            <w:rPr>
              <w:b/>
              <w:bCs/>
              <w:lang w:val="ja-JP"/>
            </w:rPr>
            <w:fldChar w:fldCharType="end"/>
          </w:r>
        </w:p>
      </w:sdtContent>
    </w:sdt>
    <w:p w14:paraId="42D8207C" w14:textId="24992F29" w:rsidR="000D09BB" w:rsidRDefault="00FD280F" w:rsidP="00B06C7E">
      <w:pPr>
        <w:rPr>
          <w:szCs w:val="24"/>
        </w:rPr>
      </w:pPr>
      <w:r>
        <w:rPr>
          <w:rFonts w:asciiTheme="majorEastAsia" w:eastAsiaTheme="majorEastAsia" w:hAnsiTheme="majorEastAsia" w:hint="eastAsia"/>
          <w:noProof/>
          <w:sz w:val="20"/>
          <w:szCs w:val="24"/>
        </w:rPr>
        <w:lastRenderedPageBreak/>
        <mc:AlternateContent>
          <mc:Choice Requires="wps">
            <w:drawing>
              <wp:anchor distT="0" distB="0" distL="114300" distR="114300" simplePos="0" relativeHeight="251707904" behindDoc="0" locked="0" layoutInCell="1" allowOverlap="1" wp14:anchorId="32CFA993" wp14:editId="553FCD5E">
                <wp:simplePos x="0" y="0"/>
                <wp:positionH relativeFrom="margin">
                  <wp:posOffset>-51435</wp:posOffset>
                </wp:positionH>
                <wp:positionV relativeFrom="paragraph">
                  <wp:posOffset>254000</wp:posOffset>
                </wp:positionV>
                <wp:extent cx="5669280" cy="1476375"/>
                <wp:effectExtent l="0" t="0" r="26670" b="28575"/>
                <wp:wrapNone/>
                <wp:docPr id="24" name="メモ 24"/>
                <wp:cNvGraphicFramePr/>
                <a:graphic xmlns:a="http://schemas.openxmlformats.org/drawingml/2006/main">
                  <a:graphicData uri="http://schemas.microsoft.com/office/word/2010/wordprocessingShape">
                    <wps:wsp>
                      <wps:cNvSpPr/>
                      <wps:spPr>
                        <a:xfrm>
                          <a:off x="0" y="0"/>
                          <a:ext cx="5669280" cy="1476375"/>
                        </a:xfrm>
                        <a:prstGeom prst="foldedCorner">
                          <a:avLst>
                            <a:gd name="adj" fmla="val 11690"/>
                          </a:avLst>
                        </a:prstGeom>
                        <a:ln w="6350"/>
                      </wps:spPr>
                      <wps:style>
                        <a:lnRef idx="2">
                          <a:schemeClr val="dk1"/>
                        </a:lnRef>
                        <a:fillRef idx="1">
                          <a:schemeClr val="lt1"/>
                        </a:fillRef>
                        <a:effectRef idx="0">
                          <a:schemeClr val="dk1"/>
                        </a:effectRef>
                        <a:fontRef idx="minor">
                          <a:schemeClr val="dk1"/>
                        </a:fontRef>
                      </wps:style>
                      <wps:txbx>
                        <w:txbxContent>
                          <w:p w14:paraId="4AC6A7D7" w14:textId="77777777" w:rsidR="00BD0CF7" w:rsidRPr="00FD280F" w:rsidRDefault="00BD0CF7" w:rsidP="00FD280F">
                            <w:pPr>
                              <w:spacing w:line="280" w:lineRule="exact"/>
                              <w:jc w:val="left"/>
                              <w:rPr>
                                <w:b/>
                                <w:sz w:val="18"/>
                              </w:rPr>
                            </w:pPr>
                            <w:r w:rsidRPr="00FD280F">
                              <w:rPr>
                                <w:rFonts w:hint="eastAsia"/>
                                <w:b/>
                                <w:sz w:val="18"/>
                              </w:rPr>
                              <w:t>【このマニュアルについて】</w:t>
                            </w:r>
                          </w:p>
                          <w:p w14:paraId="42E0A310" w14:textId="24B97825" w:rsidR="00BD0CF7" w:rsidRPr="00FD280F" w:rsidRDefault="00BD0CF7" w:rsidP="00FD280F">
                            <w:pPr>
                              <w:spacing w:line="280" w:lineRule="exact"/>
                              <w:ind w:firstLineChars="100" w:firstLine="180"/>
                              <w:jc w:val="left"/>
                              <w:rPr>
                                <w:sz w:val="18"/>
                              </w:rPr>
                            </w:pPr>
                            <w:r w:rsidRPr="00FD280F">
                              <w:rPr>
                                <w:rFonts w:hint="eastAsia"/>
                                <w:sz w:val="18"/>
                              </w:rPr>
                              <w:t>肝がん・重度肝硬変治療研究促進事業取扱いマニュアル（医療機関向け）及び、肝がん・重度肝硬変治療研究促進事業取扱いマニュアル（医療機関向け）【資料集】は、厚生労働省</w:t>
                            </w:r>
                            <w:r w:rsidRPr="00FD280F">
                              <w:rPr>
                                <w:rFonts w:hint="eastAsia"/>
                                <w:sz w:val="18"/>
                              </w:rPr>
                              <w:t xml:space="preserve"> </w:t>
                            </w:r>
                            <w:r w:rsidRPr="00FD280F">
                              <w:rPr>
                                <w:rFonts w:hint="eastAsia"/>
                                <w:sz w:val="18"/>
                              </w:rPr>
                              <w:t>肝炎等克服政策研究事業「肝がん・重度肝硬変の治療に係るガイドラインの作成等に資する研究」（研究代表者：東京大学大学院医学系研究科消化器内科学</w:t>
                            </w:r>
                            <w:r>
                              <w:rPr>
                                <w:rFonts w:hint="eastAsia"/>
                                <w:sz w:val="18"/>
                              </w:rPr>
                              <w:t xml:space="preserve">　</w:t>
                            </w:r>
                            <w:r>
                              <w:rPr>
                                <w:sz w:val="18"/>
                              </w:rPr>
                              <w:t>小池</w:t>
                            </w:r>
                            <w:r>
                              <w:rPr>
                                <w:rFonts w:hint="eastAsia"/>
                                <w:sz w:val="18"/>
                              </w:rPr>
                              <w:t>和彦</w:t>
                            </w:r>
                            <w:r w:rsidRPr="00FD280F">
                              <w:rPr>
                                <w:rFonts w:hint="eastAsia"/>
                                <w:sz w:val="18"/>
                              </w:rPr>
                              <w:t>）の協力</w:t>
                            </w:r>
                            <w:r w:rsidR="00100705">
                              <w:rPr>
                                <w:rFonts w:hint="eastAsia"/>
                                <w:sz w:val="18"/>
                              </w:rPr>
                              <w:t>の</w:t>
                            </w:r>
                            <w:r w:rsidRPr="00FD280F">
                              <w:rPr>
                                <w:rFonts w:hint="eastAsia"/>
                                <w:sz w:val="18"/>
                              </w:rPr>
                              <w:t>もと作成されました。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CFA993"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24" o:spid="_x0000_s1028" type="#_x0000_t65" style="position:absolute;left:0;text-align:left;margin-left:-4.05pt;margin-top:20pt;width:446.4pt;height:116.25pt;z-index:251707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" adj="19075" fillcolor="white [3201]" strokecolor="black [3200]" strokeweight=".5pt">
                <v:textbox>
                  <w:txbxContent>
                    <w:p w14:paraId="4AC6A7D7" w14:textId="77777777" w:rsidR="00BD0CF7" w:rsidRPr="00FD280F" w:rsidRDefault="00BD0CF7" w:rsidP="00FD280F">
                      <w:pPr>
                        <w:spacing w:line="280" w:lineRule="exact"/>
                        <w:jc w:val="left"/>
                        <w:rPr>
                          <w:b/>
                          <w:sz w:val="18"/>
                        </w:rPr>
                      </w:pPr>
                      <w:r w:rsidRPr="00FD280F">
                        <w:rPr>
                          <w:rFonts w:hint="eastAsia"/>
                          <w:b/>
                          <w:sz w:val="18"/>
                        </w:rPr>
                        <w:t>【このマニュアルについて】</w:t>
                      </w:r>
                    </w:p>
                    <w:p w14:paraId="42E0A310" w14:textId="24B97825" w:rsidR="00BD0CF7" w:rsidRPr="00FD280F" w:rsidRDefault="00BD0CF7" w:rsidP="00FD280F">
                      <w:pPr>
                        <w:spacing w:line="280" w:lineRule="exact"/>
                        <w:ind w:firstLineChars="100" w:firstLine="180"/>
                        <w:jc w:val="left"/>
                        <w:rPr>
                          <w:sz w:val="18"/>
                        </w:rPr>
                      </w:pPr>
                      <w:r w:rsidRPr="00FD280F">
                        <w:rPr>
                          <w:rFonts w:hint="eastAsia"/>
                          <w:sz w:val="18"/>
                        </w:rPr>
                        <w:t>肝がん・重度肝硬変治療研究促進事業取扱いマニュアル（医療機関向け）及び、肝がん・重度肝硬変治療研究促進事業取扱いマニュアル（医療機関向け）【資料集】は、厚生労働省</w:t>
                      </w:r>
                      <w:r w:rsidRPr="00FD280F">
                        <w:rPr>
                          <w:rFonts w:hint="eastAsia"/>
                          <w:sz w:val="18"/>
                        </w:rPr>
                        <w:t xml:space="preserve"> </w:t>
                      </w:r>
                      <w:r w:rsidRPr="00FD280F">
                        <w:rPr>
                          <w:rFonts w:hint="eastAsia"/>
                          <w:sz w:val="18"/>
                        </w:rPr>
                        <w:t>肝炎等克服政策研究事業「肝がん・重度肝硬変の治療に係るガイドラインの作成等に資する研究」（研究代表者：東京大学大学院医学系研究科消化器内科学</w:t>
                      </w:r>
                      <w:r>
                        <w:rPr>
                          <w:rFonts w:hint="eastAsia"/>
                          <w:sz w:val="18"/>
                        </w:rPr>
                        <w:t xml:space="preserve">　</w:t>
                      </w:r>
                      <w:r>
                        <w:rPr>
                          <w:sz w:val="18"/>
                        </w:rPr>
                        <w:t>小池</w:t>
                      </w:r>
                      <w:r>
                        <w:rPr>
                          <w:rFonts w:hint="eastAsia"/>
                          <w:sz w:val="18"/>
                        </w:rPr>
                        <w:t>和彦</w:t>
                      </w:r>
                      <w:r w:rsidRPr="00FD280F">
                        <w:rPr>
                          <w:rFonts w:hint="eastAsia"/>
                          <w:sz w:val="18"/>
                        </w:rPr>
                        <w:t>）の協力</w:t>
                      </w:r>
                      <w:r w:rsidR="00100705">
                        <w:rPr>
                          <w:rFonts w:hint="eastAsia"/>
                          <w:sz w:val="18"/>
                        </w:rPr>
                        <w:t>の</w:t>
                      </w:r>
                      <w:r w:rsidRPr="00FD280F">
                        <w:rPr>
                          <w:rFonts w:hint="eastAsia"/>
                          <w:sz w:val="18"/>
                        </w:rPr>
                        <w:t>もと作成されました。</w:t>
                      </w:r>
                    </w:p>
                  </w:txbxContent>
                </v:textbox>
                <w10:wrap anchorx="margin"/>
              </v:shape>
            </w:pict>
          </mc:Fallback>
        </mc:AlternateContent>
      </w:r>
    </w:p>
    <w:p w14:paraId="58E053E3" w14:textId="236EABEA"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67C5E7D4" w14:textId="378B4AD6"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75C2B527" w14:textId="387E711A"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65C5D3C6" w14:textId="6B74DA39"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7CE49CC3" w14:textId="4EECEF68"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72A946E3" w14:textId="2C677856"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18804234" w14:textId="77777777"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0504E92C" w14:textId="7DA9A1EC"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36652C9D" w14:textId="76720306" w:rsid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0EEAF30C" w14:textId="77777777" w:rsidR="00FD280F" w:rsidRPr="00FD280F" w:rsidRDefault="00FD280F" w:rsidP="00FD280F">
      <w:pPr>
        <w:widowControl/>
        <w:ind w:leftChars="100" w:left="240" w:firstLineChars="100" w:firstLine="201"/>
        <w:jc w:val="left"/>
        <w:rPr>
          <w:rFonts w:asciiTheme="majorEastAsia" w:eastAsiaTheme="majorEastAsia" w:hAnsiTheme="majorEastAsia"/>
          <w:b/>
          <w:sz w:val="20"/>
          <w:szCs w:val="24"/>
        </w:rPr>
      </w:pPr>
    </w:p>
    <w:p w14:paraId="1AEC85F0" w14:textId="110DEE51" w:rsidR="00A37604" w:rsidRDefault="00A37604" w:rsidP="00B06C7E">
      <w:pPr>
        <w:rPr>
          <w:szCs w:val="24"/>
        </w:rPr>
      </w:pPr>
      <w:r>
        <w:rPr>
          <w:rFonts w:hint="eastAsia"/>
          <w:szCs w:val="24"/>
        </w:rPr>
        <w:t>本マニュアルに</w:t>
      </w:r>
      <w:r w:rsidR="0089256B">
        <w:rPr>
          <w:rFonts w:hint="eastAsia"/>
          <w:szCs w:val="24"/>
        </w:rPr>
        <w:t>おける略語は次</w:t>
      </w:r>
      <w:r>
        <w:rPr>
          <w:rFonts w:hint="eastAsia"/>
          <w:szCs w:val="24"/>
        </w:rPr>
        <w:t>のとおりです。</w:t>
      </w:r>
    </w:p>
    <w:p w14:paraId="747E5A18" w14:textId="77777777" w:rsidR="00A37604" w:rsidRDefault="00A37604" w:rsidP="00B06C7E">
      <w:pPr>
        <w:rPr>
          <w:szCs w:val="24"/>
        </w:rPr>
      </w:pPr>
    </w:p>
    <w:tbl>
      <w:tblPr>
        <w:tblStyle w:val="af4"/>
        <w:tblW w:w="8505" w:type="dxa"/>
        <w:tblInd w:w="279" w:type="dxa"/>
        <w:tblLook w:val="04A0" w:firstRow="1" w:lastRow="0" w:firstColumn="1" w:lastColumn="0" w:noHBand="0" w:noVBand="1"/>
      </w:tblPr>
      <w:tblGrid>
        <w:gridCol w:w="6662"/>
        <w:gridCol w:w="1843"/>
      </w:tblGrid>
      <w:tr w:rsidR="00A37604" w14:paraId="731BCE8A" w14:textId="77777777" w:rsidTr="00C01C85">
        <w:tc>
          <w:tcPr>
            <w:tcW w:w="6662" w:type="dxa"/>
            <w:shd w:val="clear" w:color="auto" w:fill="F2F2F2" w:themeFill="background1" w:themeFillShade="F2"/>
          </w:tcPr>
          <w:p w14:paraId="5DF8B26B" w14:textId="7F52EEA0" w:rsidR="00A37604" w:rsidRPr="00C01C85" w:rsidRDefault="00A37604" w:rsidP="00C01C85">
            <w:pPr>
              <w:jc w:val="center"/>
              <w:rPr>
                <w:sz w:val="22"/>
              </w:rPr>
            </w:pPr>
            <w:r w:rsidRPr="00C01C85">
              <w:rPr>
                <w:rFonts w:hint="eastAsia"/>
                <w:sz w:val="22"/>
              </w:rPr>
              <w:t>名称</w:t>
            </w:r>
          </w:p>
        </w:tc>
        <w:tc>
          <w:tcPr>
            <w:tcW w:w="1843" w:type="dxa"/>
            <w:shd w:val="clear" w:color="auto" w:fill="F2F2F2" w:themeFill="background1" w:themeFillShade="F2"/>
          </w:tcPr>
          <w:p w14:paraId="28E1A24B" w14:textId="2BA22847" w:rsidR="00A37604" w:rsidRPr="00C01C85" w:rsidRDefault="00A37604" w:rsidP="00C01C85">
            <w:pPr>
              <w:jc w:val="center"/>
              <w:rPr>
                <w:sz w:val="22"/>
              </w:rPr>
            </w:pPr>
            <w:r w:rsidRPr="00C01C85">
              <w:rPr>
                <w:rFonts w:hint="eastAsia"/>
                <w:sz w:val="22"/>
              </w:rPr>
              <w:t>略語</w:t>
            </w:r>
          </w:p>
        </w:tc>
      </w:tr>
      <w:tr w:rsidR="00A37604" w14:paraId="36CA936D" w14:textId="77777777" w:rsidTr="00C01C85">
        <w:tc>
          <w:tcPr>
            <w:tcW w:w="6662" w:type="dxa"/>
          </w:tcPr>
          <w:p w14:paraId="0CCF8649" w14:textId="4911910F" w:rsidR="00A37604" w:rsidRPr="00C01C85" w:rsidRDefault="00A37604" w:rsidP="00A37604">
            <w:pPr>
              <w:rPr>
                <w:sz w:val="22"/>
              </w:rPr>
            </w:pPr>
            <w:r w:rsidRPr="00C01C85">
              <w:rPr>
                <w:rFonts w:hint="eastAsia"/>
                <w:sz w:val="22"/>
              </w:rPr>
              <w:t>非代償性肝硬変</w:t>
            </w:r>
          </w:p>
        </w:tc>
        <w:tc>
          <w:tcPr>
            <w:tcW w:w="1843" w:type="dxa"/>
          </w:tcPr>
          <w:p w14:paraId="105F65A1" w14:textId="31CEA5D1" w:rsidR="00A37604" w:rsidRPr="00C01C85" w:rsidRDefault="00A37604" w:rsidP="00A37604">
            <w:pPr>
              <w:rPr>
                <w:sz w:val="22"/>
              </w:rPr>
            </w:pPr>
            <w:r w:rsidRPr="00C01C85">
              <w:rPr>
                <w:rFonts w:hint="eastAsia"/>
                <w:sz w:val="22"/>
              </w:rPr>
              <w:t>重度肝硬変</w:t>
            </w:r>
          </w:p>
        </w:tc>
      </w:tr>
      <w:tr w:rsidR="00A37604" w14:paraId="4820438F" w14:textId="77777777" w:rsidTr="00C01C85">
        <w:tc>
          <w:tcPr>
            <w:tcW w:w="6662" w:type="dxa"/>
          </w:tcPr>
          <w:p w14:paraId="14869072" w14:textId="4CB9F31E" w:rsidR="00A37604" w:rsidRPr="00C01C85" w:rsidRDefault="00A37604" w:rsidP="00A37604">
            <w:pPr>
              <w:rPr>
                <w:sz w:val="22"/>
              </w:rPr>
            </w:pPr>
            <w:r w:rsidRPr="00C01C85">
              <w:rPr>
                <w:rFonts w:hint="eastAsia"/>
                <w:sz w:val="22"/>
              </w:rPr>
              <w:t>肝がん・重度肝硬変治療研究促進事業</w:t>
            </w:r>
          </w:p>
        </w:tc>
        <w:tc>
          <w:tcPr>
            <w:tcW w:w="1843" w:type="dxa"/>
          </w:tcPr>
          <w:p w14:paraId="096022B6" w14:textId="14B0B193" w:rsidR="00A37604" w:rsidRPr="00C01C85" w:rsidRDefault="00A37604" w:rsidP="00A37604">
            <w:pPr>
              <w:rPr>
                <w:sz w:val="22"/>
              </w:rPr>
            </w:pPr>
            <w:r w:rsidRPr="00C01C85">
              <w:rPr>
                <w:rFonts w:hint="eastAsia"/>
                <w:sz w:val="22"/>
              </w:rPr>
              <w:t>本事業</w:t>
            </w:r>
          </w:p>
        </w:tc>
      </w:tr>
      <w:tr w:rsidR="0089256B" w14:paraId="618E360E" w14:textId="77777777" w:rsidTr="00C01C85">
        <w:tc>
          <w:tcPr>
            <w:tcW w:w="6662" w:type="dxa"/>
          </w:tcPr>
          <w:p w14:paraId="2D701C36" w14:textId="57CE075F" w:rsidR="0089256B" w:rsidRPr="00C01C85" w:rsidRDefault="0089256B" w:rsidP="0089256B">
            <w:pPr>
              <w:rPr>
                <w:sz w:val="22"/>
              </w:rPr>
            </w:pPr>
            <w:r w:rsidRPr="00C01C85">
              <w:rPr>
                <w:rFonts w:hint="eastAsia"/>
                <w:sz w:val="22"/>
              </w:rPr>
              <w:t>肝がん・重度肝硬変治療研究促進事業参加者証</w:t>
            </w:r>
          </w:p>
        </w:tc>
        <w:tc>
          <w:tcPr>
            <w:tcW w:w="1843" w:type="dxa"/>
          </w:tcPr>
          <w:p w14:paraId="40F71284" w14:textId="51C0C81A" w:rsidR="0089256B" w:rsidRPr="00C01C85" w:rsidRDefault="0089256B" w:rsidP="0089256B">
            <w:pPr>
              <w:rPr>
                <w:sz w:val="22"/>
              </w:rPr>
            </w:pPr>
            <w:r w:rsidRPr="00C01C85">
              <w:rPr>
                <w:rFonts w:hint="eastAsia"/>
                <w:sz w:val="22"/>
              </w:rPr>
              <w:t>参加者証</w:t>
            </w:r>
          </w:p>
        </w:tc>
      </w:tr>
      <w:tr w:rsidR="00024BAC" w14:paraId="0DF9892E" w14:textId="77777777" w:rsidTr="00C01C85">
        <w:tc>
          <w:tcPr>
            <w:tcW w:w="6662" w:type="dxa"/>
          </w:tcPr>
          <w:p w14:paraId="6D489CAE" w14:textId="6C3B5C53" w:rsidR="00024BAC" w:rsidRPr="00C01C85" w:rsidRDefault="00024BAC" w:rsidP="00024BAC">
            <w:pPr>
              <w:rPr>
                <w:sz w:val="22"/>
              </w:rPr>
            </w:pPr>
            <w:r w:rsidRPr="005F0CAE">
              <w:rPr>
                <w:rFonts w:hint="eastAsia"/>
                <w:sz w:val="22"/>
              </w:rPr>
              <w:t>肝がん・重度肝硬変治療研究促進事業参加者証交付申請書</w:t>
            </w:r>
          </w:p>
        </w:tc>
        <w:tc>
          <w:tcPr>
            <w:tcW w:w="1843" w:type="dxa"/>
          </w:tcPr>
          <w:p w14:paraId="15AFA27E" w14:textId="3C51C547" w:rsidR="00024BAC" w:rsidRPr="00C01C85" w:rsidRDefault="00024BAC" w:rsidP="00024BAC">
            <w:pPr>
              <w:rPr>
                <w:sz w:val="22"/>
              </w:rPr>
            </w:pPr>
            <w:r w:rsidRPr="005F0CAE">
              <w:rPr>
                <w:rFonts w:hint="eastAsia"/>
                <w:sz w:val="22"/>
              </w:rPr>
              <w:t>交付申請書</w:t>
            </w:r>
          </w:p>
        </w:tc>
      </w:tr>
      <w:tr w:rsidR="00024BAC" w14:paraId="55206BF6" w14:textId="77777777" w:rsidTr="00C01C85">
        <w:tc>
          <w:tcPr>
            <w:tcW w:w="6662" w:type="dxa"/>
          </w:tcPr>
          <w:p w14:paraId="1F7833C9" w14:textId="2ED771B7" w:rsidR="00024BAC" w:rsidRPr="00C01C85" w:rsidRDefault="00024BAC" w:rsidP="00024BAC">
            <w:pPr>
              <w:rPr>
                <w:sz w:val="22"/>
              </w:rPr>
            </w:pPr>
            <w:r w:rsidRPr="00C01C85">
              <w:rPr>
                <w:rFonts w:hint="eastAsia"/>
                <w:sz w:val="22"/>
              </w:rPr>
              <w:t>肝がん・重度肝硬変治療研究促進事業入院医療記録票</w:t>
            </w:r>
          </w:p>
        </w:tc>
        <w:tc>
          <w:tcPr>
            <w:tcW w:w="1843" w:type="dxa"/>
          </w:tcPr>
          <w:p w14:paraId="61675B24" w14:textId="1A324CE1" w:rsidR="00024BAC" w:rsidRPr="00C01C85" w:rsidRDefault="00024BAC" w:rsidP="00024BAC">
            <w:pPr>
              <w:rPr>
                <w:sz w:val="22"/>
              </w:rPr>
            </w:pPr>
            <w:r w:rsidRPr="00C01C85">
              <w:rPr>
                <w:rFonts w:hint="eastAsia"/>
                <w:sz w:val="22"/>
              </w:rPr>
              <w:t>入院記録票</w:t>
            </w:r>
          </w:p>
        </w:tc>
      </w:tr>
      <w:tr w:rsidR="00024BAC" w14:paraId="23E8FA80" w14:textId="77777777" w:rsidTr="00C01C85">
        <w:tc>
          <w:tcPr>
            <w:tcW w:w="6662" w:type="dxa"/>
          </w:tcPr>
          <w:p w14:paraId="57DAAE2F" w14:textId="16BC0D96" w:rsidR="00024BAC" w:rsidRPr="00C01C85" w:rsidRDefault="00024BAC" w:rsidP="00024BAC">
            <w:pPr>
              <w:rPr>
                <w:sz w:val="22"/>
              </w:rPr>
            </w:pPr>
            <w:r w:rsidRPr="00C01C85">
              <w:rPr>
                <w:rFonts w:hint="eastAsia"/>
                <w:sz w:val="22"/>
              </w:rPr>
              <w:t>肝がん・重度肝硬変治療研究促進事業指定医療機関指定申請書</w:t>
            </w:r>
          </w:p>
        </w:tc>
        <w:tc>
          <w:tcPr>
            <w:tcW w:w="1843" w:type="dxa"/>
          </w:tcPr>
          <w:p w14:paraId="7B59178A" w14:textId="4761EFA9" w:rsidR="00024BAC" w:rsidRPr="00C01C85" w:rsidRDefault="00024BAC" w:rsidP="00024BAC">
            <w:pPr>
              <w:rPr>
                <w:sz w:val="22"/>
              </w:rPr>
            </w:pPr>
            <w:r w:rsidRPr="00C01C85">
              <w:rPr>
                <w:rFonts w:hint="eastAsia"/>
                <w:sz w:val="22"/>
              </w:rPr>
              <w:t>指定申請書</w:t>
            </w:r>
          </w:p>
        </w:tc>
      </w:tr>
      <w:tr w:rsidR="00263EE4" w14:paraId="71819844" w14:textId="77777777" w:rsidTr="00C01C85">
        <w:tc>
          <w:tcPr>
            <w:tcW w:w="6662" w:type="dxa"/>
          </w:tcPr>
          <w:p w14:paraId="6CE22B45" w14:textId="762BB75A" w:rsidR="00263EE4" w:rsidRPr="00C01C85" w:rsidRDefault="00263EE4" w:rsidP="00024BAC">
            <w:pPr>
              <w:rPr>
                <w:sz w:val="22"/>
              </w:rPr>
            </w:pPr>
            <w:r>
              <w:rPr>
                <w:rFonts w:hint="eastAsia"/>
                <w:sz w:val="22"/>
              </w:rPr>
              <w:t>肝がん・重度肝硬変入院医療</w:t>
            </w:r>
          </w:p>
        </w:tc>
        <w:tc>
          <w:tcPr>
            <w:tcW w:w="1843" w:type="dxa"/>
          </w:tcPr>
          <w:p w14:paraId="3BA2D992" w14:textId="55EF5717" w:rsidR="00263EE4" w:rsidRPr="00C01C85" w:rsidRDefault="00263EE4" w:rsidP="00024BAC">
            <w:pPr>
              <w:rPr>
                <w:sz w:val="22"/>
              </w:rPr>
            </w:pPr>
            <w:r>
              <w:rPr>
                <w:rFonts w:hint="eastAsia"/>
                <w:sz w:val="22"/>
              </w:rPr>
              <w:t>入院医療</w:t>
            </w:r>
          </w:p>
        </w:tc>
      </w:tr>
      <w:tr w:rsidR="00024BAC" w14:paraId="3427FC06" w14:textId="77777777" w:rsidTr="00C01C85">
        <w:tc>
          <w:tcPr>
            <w:tcW w:w="6662" w:type="dxa"/>
          </w:tcPr>
          <w:p w14:paraId="3BDED399" w14:textId="0A81EA2E" w:rsidR="00024BAC" w:rsidRPr="00C01C85" w:rsidRDefault="00024BAC" w:rsidP="00024BAC">
            <w:pPr>
              <w:rPr>
                <w:sz w:val="22"/>
              </w:rPr>
            </w:pPr>
            <w:r>
              <w:rPr>
                <w:rFonts w:hint="eastAsia"/>
                <w:sz w:val="22"/>
              </w:rPr>
              <w:t>肝がん・重度肝硬変入院関係医療</w:t>
            </w:r>
          </w:p>
        </w:tc>
        <w:tc>
          <w:tcPr>
            <w:tcW w:w="1843" w:type="dxa"/>
          </w:tcPr>
          <w:p w14:paraId="6E6858EA" w14:textId="35019A90" w:rsidR="00024BAC" w:rsidRPr="00C01C85" w:rsidRDefault="00024BAC" w:rsidP="00024BAC">
            <w:pPr>
              <w:rPr>
                <w:sz w:val="22"/>
              </w:rPr>
            </w:pPr>
            <w:r>
              <w:rPr>
                <w:rFonts w:hint="eastAsia"/>
                <w:sz w:val="22"/>
              </w:rPr>
              <w:t>入院関係医療</w:t>
            </w:r>
          </w:p>
        </w:tc>
      </w:tr>
      <w:tr w:rsidR="00024BAC" w14:paraId="6B78E002" w14:textId="77777777" w:rsidTr="00C01C85">
        <w:tc>
          <w:tcPr>
            <w:tcW w:w="6662" w:type="dxa"/>
          </w:tcPr>
          <w:p w14:paraId="7CFC451F" w14:textId="0B9ED704" w:rsidR="00024BAC" w:rsidRPr="00C01C85" w:rsidRDefault="00024BAC" w:rsidP="00024BAC">
            <w:pPr>
              <w:rPr>
                <w:sz w:val="22"/>
              </w:rPr>
            </w:pPr>
            <w:r w:rsidRPr="00067058">
              <w:rPr>
                <w:rFonts w:hint="eastAsia"/>
                <w:sz w:val="22"/>
              </w:rPr>
              <w:t>臨床調査個人票</w:t>
            </w:r>
          </w:p>
        </w:tc>
        <w:tc>
          <w:tcPr>
            <w:tcW w:w="1843" w:type="dxa"/>
          </w:tcPr>
          <w:p w14:paraId="74F4B962" w14:textId="67AB7AA9" w:rsidR="00024BAC" w:rsidRPr="00C01C85" w:rsidRDefault="00024BAC" w:rsidP="00024BAC">
            <w:pPr>
              <w:rPr>
                <w:sz w:val="22"/>
              </w:rPr>
            </w:pPr>
            <w:r w:rsidRPr="00067058">
              <w:rPr>
                <w:rFonts w:hint="eastAsia"/>
                <w:sz w:val="22"/>
              </w:rPr>
              <w:t>個人票</w:t>
            </w:r>
          </w:p>
        </w:tc>
      </w:tr>
      <w:tr w:rsidR="00024BAC" w14:paraId="3B49E069" w14:textId="77777777" w:rsidTr="00C01C85">
        <w:tc>
          <w:tcPr>
            <w:tcW w:w="6662" w:type="dxa"/>
          </w:tcPr>
          <w:p w14:paraId="17368CDD" w14:textId="388D86CD" w:rsidR="00024BAC" w:rsidRPr="00C01C85" w:rsidRDefault="00024BAC" w:rsidP="00024BAC">
            <w:pPr>
              <w:rPr>
                <w:sz w:val="22"/>
              </w:rPr>
            </w:pPr>
            <w:r w:rsidRPr="00836689">
              <w:rPr>
                <w:rFonts w:hint="eastAsia"/>
                <w:sz w:val="22"/>
              </w:rPr>
              <w:t>臨床調査個人票及び同意書</w:t>
            </w:r>
          </w:p>
        </w:tc>
        <w:tc>
          <w:tcPr>
            <w:tcW w:w="1843" w:type="dxa"/>
          </w:tcPr>
          <w:p w14:paraId="22C6AF90" w14:textId="28794569" w:rsidR="00024BAC" w:rsidRPr="00C01C85" w:rsidRDefault="00024BAC" w:rsidP="00024BAC">
            <w:pPr>
              <w:rPr>
                <w:sz w:val="22"/>
              </w:rPr>
            </w:pPr>
            <w:r w:rsidRPr="00836689">
              <w:rPr>
                <w:rFonts w:hint="eastAsia"/>
                <w:sz w:val="22"/>
              </w:rPr>
              <w:t>個人票等</w:t>
            </w:r>
          </w:p>
        </w:tc>
      </w:tr>
    </w:tbl>
    <w:p w14:paraId="66984241" w14:textId="42ABB72C" w:rsidR="000D09BB" w:rsidRDefault="000D09BB">
      <w:pPr>
        <w:widowControl/>
        <w:jc w:val="left"/>
        <w:rPr>
          <w:szCs w:val="24"/>
        </w:rPr>
      </w:pPr>
      <w:r>
        <w:rPr>
          <w:szCs w:val="24"/>
        </w:rPr>
        <w:br w:type="page"/>
      </w:r>
    </w:p>
    <w:p w14:paraId="724E4169" w14:textId="2D6BF459" w:rsidR="00C82014" w:rsidRPr="0029637D" w:rsidRDefault="00C82014" w:rsidP="0023681F">
      <w:pPr>
        <w:pStyle w:val="1"/>
      </w:pPr>
      <w:bookmarkStart w:id="6" w:name="_Toc522307841"/>
      <w:bookmarkStart w:id="7" w:name="_Toc522308651"/>
      <w:bookmarkStart w:id="8" w:name="_Toc526354573"/>
      <w:bookmarkEnd w:id="6"/>
      <w:bookmarkEnd w:id="7"/>
      <w:r w:rsidRPr="0029637D">
        <w:rPr>
          <w:rFonts w:hint="eastAsia"/>
        </w:rPr>
        <w:lastRenderedPageBreak/>
        <w:t>肝がん・重度肝硬変治療研究促進事業の概要</w:t>
      </w:r>
      <w:bookmarkEnd w:id="8"/>
    </w:p>
    <w:p w14:paraId="0CB5CD1D" w14:textId="108D40D8" w:rsidR="001C1BBB" w:rsidRPr="001C1BBB" w:rsidRDefault="00CC52E0" w:rsidP="004E278E">
      <w:pPr>
        <w:pStyle w:val="2"/>
      </w:pPr>
      <w:bookmarkStart w:id="9" w:name="_Toc526354574"/>
      <w:r>
        <w:rPr>
          <w:rFonts w:hint="eastAsia"/>
        </w:rPr>
        <w:t>肝がん・重度肝硬変とは</w:t>
      </w:r>
      <w:bookmarkEnd w:id="9"/>
    </w:p>
    <w:p w14:paraId="00432B63" w14:textId="5AD73F89" w:rsidR="00E95A8C" w:rsidRDefault="00CC52E0" w:rsidP="004E278E">
      <w:pPr>
        <w:pStyle w:val="4"/>
      </w:pPr>
      <w:r>
        <w:rPr>
          <w:rFonts w:hint="eastAsia"/>
        </w:rPr>
        <w:t>肝が</w:t>
      </w:r>
      <w:r w:rsidR="00E95A8C">
        <w:rPr>
          <w:rFonts w:hint="eastAsia"/>
        </w:rPr>
        <w:t>ん</w:t>
      </w:r>
      <w:r w:rsidR="00B06C7E">
        <w:rPr>
          <w:rFonts w:hint="eastAsia"/>
        </w:rPr>
        <w:t>及び</w:t>
      </w:r>
      <w:r w:rsidR="0052159F">
        <w:rPr>
          <w:rFonts w:hint="eastAsia"/>
        </w:rPr>
        <w:t>重度肝硬変</w:t>
      </w:r>
      <w:r w:rsidR="00E95A8C">
        <w:rPr>
          <w:rFonts w:hint="eastAsia"/>
        </w:rPr>
        <w:t>は、</w:t>
      </w:r>
      <w:r>
        <w:rPr>
          <w:rFonts w:hint="eastAsia"/>
        </w:rPr>
        <w:t>慢性肝炎、肝硬変（代償性肝硬変）を経て進行していく一連の病態の最終段階</w:t>
      </w:r>
      <w:r w:rsidR="00B6021F">
        <w:rPr>
          <w:rFonts w:hint="eastAsia"/>
        </w:rPr>
        <w:t>とされ</w:t>
      </w:r>
      <w:r w:rsidR="009212AE">
        <w:rPr>
          <w:rFonts w:hint="eastAsia"/>
        </w:rPr>
        <w:t>、その</w:t>
      </w:r>
      <w:r w:rsidR="00E95A8C">
        <w:rPr>
          <w:rFonts w:hint="eastAsia"/>
        </w:rPr>
        <w:t>多くは肝炎ウイルス（</w:t>
      </w:r>
      <w:r w:rsidR="008C5FAB">
        <w:rPr>
          <w:rFonts w:hint="eastAsia"/>
        </w:rPr>
        <w:t>Ｂ</w:t>
      </w:r>
      <w:r w:rsidR="00E95A8C">
        <w:rPr>
          <w:rFonts w:hint="eastAsia"/>
        </w:rPr>
        <w:t>型肝炎ウイルス、</w:t>
      </w:r>
      <w:r w:rsidR="008C5FAB">
        <w:rPr>
          <w:rFonts w:hint="eastAsia"/>
        </w:rPr>
        <w:t>Ｃ</w:t>
      </w:r>
      <w:r w:rsidR="00E95A8C">
        <w:rPr>
          <w:rFonts w:hint="eastAsia"/>
        </w:rPr>
        <w:t>型肝炎ウイルス）が原因です。</w:t>
      </w:r>
    </w:p>
    <w:p w14:paraId="5CA5CA35" w14:textId="0B273E7A" w:rsidR="00B6021F" w:rsidRDefault="009212AE" w:rsidP="001C1BBB">
      <w:pPr>
        <w:pStyle w:val="4"/>
      </w:pPr>
      <w:r>
        <w:rPr>
          <w:rFonts w:hint="eastAsia"/>
        </w:rPr>
        <w:t>肝がんは</w:t>
      </w:r>
      <w:r w:rsidR="00CC52E0">
        <w:rPr>
          <w:rFonts w:hint="eastAsia"/>
        </w:rPr>
        <w:t>再発率が高</w:t>
      </w:r>
      <w:r w:rsidR="00B6021F">
        <w:rPr>
          <w:rFonts w:hint="eastAsia"/>
        </w:rPr>
        <w:t>く、長期的に治療を繰り返す</w:t>
      </w:r>
      <w:r>
        <w:rPr>
          <w:rFonts w:hint="eastAsia"/>
        </w:rPr>
        <w:t>ことが多く、</w:t>
      </w:r>
      <w:r w:rsidR="00CC52E0">
        <w:rPr>
          <w:rFonts w:hint="eastAsia"/>
        </w:rPr>
        <w:t>重度肝硬変では、肝性脳症、食道・胃静脈瘤、特発性細菌性腹膜炎等の合併症の治療を繰り返す</w:t>
      </w:r>
      <w:r w:rsidR="00B6021F">
        <w:rPr>
          <w:rFonts w:hint="eastAsia"/>
        </w:rPr>
        <w:t>ことが</w:t>
      </w:r>
      <w:r>
        <w:rPr>
          <w:rFonts w:hint="eastAsia"/>
        </w:rPr>
        <w:t>あります</w:t>
      </w:r>
      <w:r w:rsidR="00B6021F">
        <w:rPr>
          <w:rFonts w:hint="eastAsia"/>
        </w:rPr>
        <w:t>。</w:t>
      </w:r>
    </w:p>
    <w:p w14:paraId="48DB74D8" w14:textId="05AE4EFE" w:rsidR="00C5078C" w:rsidRDefault="00234A66" w:rsidP="00B6021F">
      <w:pPr>
        <w:pStyle w:val="2"/>
      </w:pPr>
      <w:bookmarkStart w:id="10" w:name="_Toc521584844"/>
      <w:bookmarkStart w:id="11" w:name="_Toc521585143"/>
      <w:bookmarkStart w:id="12" w:name="_Toc521585205"/>
      <w:bookmarkStart w:id="13" w:name="_Toc521585260"/>
      <w:bookmarkStart w:id="14" w:name="_Toc521585310"/>
      <w:bookmarkStart w:id="15" w:name="_Toc521585348"/>
      <w:bookmarkStart w:id="16" w:name="_Toc521585392"/>
      <w:bookmarkStart w:id="17" w:name="_Toc521597887"/>
      <w:bookmarkStart w:id="18" w:name="_Toc521606986"/>
      <w:bookmarkStart w:id="19" w:name="_Toc521607057"/>
      <w:bookmarkStart w:id="20" w:name="_Toc521607091"/>
      <w:bookmarkStart w:id="21" w:name="_Toc521584845"/>
      <w:bookmarkStart w:id="22" w:name="_Toc521585144"/>
      <w:bookmarkStart w:id="23" w:name="_Toc521585206"/>
      <w:bookmarkStart w:id="24" w:name="_Toc521585261"/>
      <w:bookmarkStart w:id="25" w:name="_Toc521585311"/>
      <w:bookmarkStart w:id="26" w:name="_Toc521585349"/>
      <w:bookmarkStart w:id="27" w:name="_Toc521585393"/>
      <w:bookmarkStart w:id="28" w:name="_Toc521597888"/>
      <w:bookmarkStart w:id="29" w:name="_Toc521606987"/>
      <w:bookmarkStart w:id="30" w:name="_Toc521607058"/>
      <w:bookmarkStart w:id="31" w:name="_Toc521607092"/>
      <w:bookmarkStart w:id="32" w:name="_Toc526354575"/>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Pr>
          <w:rFonts w:hint="eastAsia"/>
        </w:rPr>
        <w:t>肝がん・重度肝硬変治療研究促進事業の</w:t>
      </w:r>
      <w:r w:rsidR="00891E5A">
        <w:rPr>
          <w:rFonts w:hint="eastAsia"/>
        </w:rPr>
        <w:t>趣旨</w:t>
      </w:r>
      <w:bookmarkEnd w:id="32"/>
    </w:p>
    <w:p w14:paraId="261E6BAC" w14:textId="5F58E85E" w:rsidR="007717CF" w:rsidRDefault="00AC025D" w:rsidP="007717CF">
      <w:pPr>
        <w:pStyle w:val="3"/>
      </w:pPr>
      <w:bookmarkStart w:id="33" w:name="_Toc526354576"/>
      <w:r>
        <w:rPr>
          <w:rFonts w:hint="eastAsia"/>
        </w:rPr>
        <w:t>目的</w:t>
      </w:r>
      <w:bookmarkEnd w:id="33"/>
    </w:p>
    <w:p w14:paraId="781559DB" w14:textId="1A3D8984" w:rsidR="007717CF" w:rsidRDefault="00234A66" w:rsidP="004E278E">
      <w:pPr>
        <w:pStyle w:val="4"/>
      </w:pPr>
      <w:r>
        <w:rPr>
          <w:rFonts w:hint="eastAsia"/>
        </w:rPr>
        <w:t>本事業は、</w:t>
      </w:r>
      <w:r w:rsidR="008C5FAB">
        <w:rPr>
          <w:rFonts w:hint="eastAsia"/>
        </w:rPr>
        <w:t>Ｂ</w:t>
      </w:r>
      <w:r w:rsidR="00E95A8C">
        <w:rPr>
          <w:rFonts w:hint="eastAsia"/>
        </w:rPr>
        <w:t>型肝炎ウイルスまたは</w:t>
      </w:r>
      <w:r w:rsidR="008C5FAB">
        <w:rPr>
          <w:rFonts w:hint="eastAsia"/>
        </w:rPr>
        <w:t>Ｃ</w:t>
      </w:r>
      <w:r w:rsidR="00E95A8C">
        <w:rPr>
          <w:rFonts w:hint="eastAsia"/>
        </w:rPr>
        <w:t>型肝炎ウイルスによる肝がん・重度肝硬変の患者の医療費</w:t>
      </w:r>
      <w:r w:rsidR="00B06C7E">
        <w:rPr>
          <w:rFonts w:hint="eastAsia"/>
        </w:rPr>
        <w:t>の自己</w:t>
      </w:r>
      <w:r w:rsidR="00E95A8C">
        <w:rPr>
          <w:rFonts w:hint="eastAsia"/>
        </w:rPr>
        <w:t>負担軽減を図りつつ、最適な治療を選択できるようにするための研究を促進する仕組みを構築する</w:t>
      </w:r>
      <w:r w:rsidR="00263C8B">
        <w:rPr>
          <w:rFonts w:hint="eastAsia"/>
        </w:rPr>
        <w:t>こと</w:t>
      </w:r>
      <w:r w:rsidR="008C5FAB">
        <w:rPr>
          <w:rFonts w:hint="eastAsia"/>
        </w:rPr>
        <w:t>です。</w:t>
      </w:r>
    </w:p>
    <w:p w14:paraId="1BDDBEA7" w14:textId="06A27515" w:rsidR="004B0E2B" w:rsidRDefault="004B0E2B" w:rsidP="004B0E2B">
      <w:pPr>
        <w:pStyle w:val="3"/>
      </w:pPr>
      <w:bookmarkStart w:id="34" w:name="_Toc526354577"/>
      <w:r>
        <w:rPr>
          <w:rFonts w:hint="eastAsia"/>
        </w:rPr>
        <w:t>実施主体</w:t>
      </w:r>
      <w:bookmarkEnd w:id="34"/>
    </w:p>
    <w:p w14:paraId="21726439" w14:textId="64CC000B" w:rsidR="004B0E2B" w:rsidRDefault="004B0E2B" w:rsidP="004B0E2B">
      <w:pPr>
        <w:pStyle w:val="4"/>
      </w:pPr>
      <w:r>
        <w:rPr>
          <w:rFonts w:hint="eastAsia"/>
        </w:rPr>
        <w:t>都道府県</w:t>
      </w:r>
    </w:p>
    <w:p w14:paraId="6625257C" w14:textId="559BE581" w:rsidR="00E31E5D" w:rsidRDefault="00234A66" w:rsidP="00AC025D">
      <w:pPr>
        <w:pStyle w:val="3"/>
      </w:pPr>
      <w:bookmarkStart w:id="35" w:name="_Toc526354578"/>
      <w:r>
        <w:rPr>
          <w:rFonts w:hint="eastAsia"/>
        </w:rPr>
        <w:t>本事業のイメージ</w:t>
      </w:r>
      <w:bookmarkEnd w:id="35"/>
    </w:p>
    <w:p w14:paraId="0C24493F" w14:textId="5EBD68BE" w:rsidR="00234A66" w:rsidRDefault="00B0535A" w:rsidP="00234A66">
      <w:pPr>
        <w:pStyle w:val="4"/>
      </w:pPr>
      <w:r>
        <w:rPr>
          <w:rFonts w:hint="eastAsia"/>
        </w:rPr>
        <w:t>本事業は</w:t>
      </w:r>
      <w:r w:rsidR="00782144">
        <w:rPr>
          <w:rFonts w:hint="eastAsia"/>
        </w:rPr>
        <w:t>保健事業（</w:t>
      </w:r>
      <w:r>
        <w:rPr>
          <w:rFonts w:hint="eastAsia"/>
        </w:rPr>
        <w:t>医</w:t>
      </w:r>
      <w:r w:rsidR="00234A66">
        <w:rPr>
          <w:rFonts w:hint="eastAsia"/>
        </w:rPr>
        <w:t>療費</w:t>
      </w:r>
      <w:r w:rsidR="00AA69E2">
        <w:rPr>
          <w:rFonts w:hint="eastAsia"/>
        </w:rPr>
        <w:t>の</w:t>
      </w:r>
      <w:r w:rsidR="00234A66">
        <w:rPr>
          <w:rFonts w:hint="eastAsia"/>
        </w:rPr>
        <w:t>助成</w:t>
      </w:r>
      <w:r w:rsidR="00782144">
        <w:rPr>
          <w:rFonts w:hint="eastAsia"/>
        </w:rPr>
        <w:t>）</w:t>
      </w:r>
      <w:r w:rsidR="00234A66">
        <w:rPr>
          <w:rFonts w:hint="eastAsia"/>
        </w:rPr>
        <w:t>と</w:t>
      </w:r>
      <w:r w:rsidR="000D5E27">
        <w:rPr>
          <w:rFonts w:hint="eastAsia"/>
        </w:rPr>
        <w:t>研究</w:t>
      </w:r>
      <w:r w:rsidR="00782144">
        <w:rPr>
          <w:rFonts w:hint="eastAsia"/>
        </w:rPr>
        <w:t>事業</w:t>
      </w:r>
      <w:r w:rsidR="00263C8B">
        <w:rPr>
          <w:rFonts w:hint="eastAsia"/>
        </w:rPr>
        <w:t>に分かれ</w:t>
      </w:r>
      <w:r w:rsidR="00223D32">
        <w:rPr>
          <w:rFonts w:hint="eastAsia"/>
        </w:rPr>
        <w:t>ていま</w:t>
      </w:r>
      <w:r w:rsidR="00263C8B">
        <w:rPr>
          <w:rFonts w:hint="eastAsia"/>
        </w:rPr>
        <w:t>す。</w:t>
      </w:r>
    </w:p>
    <w:p w14:paraId="6C982199" w14:textId="48695C4F" w:rsidR="00BF5722" w:rsidRDefault="00BF5722" w:rsidP="00B06C7E">
      <w:pPr>
        <w:pStyle w:val="3"/>
      </w:pPr>
      <w:bookmarkStart w:id="36" w:name="_Toc526354579"/>
      <w:r>
        <w:rPr>
          <w:rFonts w:hint="eastAsia"/>
        </w:rPr>
        <w:t>参加者の要件</w:t>
      </w:r>
      <w:bookmarkEnd w:id="36"/>
    </w:p>
    <w:p w14:paraId="76B78283" w14:textId="69C61C5E" w:rsidR="00BF5722" w:rsidRDefault="00BF5722" w:rsidP="00B06C7E">
      <w:pPr>
        <w:pStyle w:val="4"/>
      </w:pPr>
      <w:r>
        <w:rPr>
          <w:rFonts w:hint="eastAsia"/>
        </w:rPr>
        <w:t>Ｂ型肝炎ウイルス又はＣ型肝炎ウイルスによる</w:t>
      </w:r>
      <w:r w:rsidR="007476ED">
        <w:rPr>
          <w:rFonts w:hint="eastAsia"/>
        </w:rPr>
        <w:t>肝がん又は</w:t>
      </w:r>
      <w:r>
        <w:rPr>
          <w:rFonts w:hint="eastAsia"/>
        </w:rPr>
        <w:t>重度肝硬変</w:t>
      </w:r>
    </w:p>
    <w:p w14:paraId="1FB8096F" w14:textId="353FAE2D" w:rsidR="00BF5722" w:rsidRDefault="00BF5722" w:rsidP="00B06C7E">
      <w:pPr>
        <w:pStyle w:val="4"/>
      </w:pPr>
      <w:r>
        <w:rPr>
          <w:rFonts w:hint="eastAsia"/>
        </w:rPr>
        <w:t>世帯</w:t>
      </w:r>
      <w:r w:rsidR="004F46B8">
        <w:rPr>
          <w:rFonts w:hint="eastAsia"/>
        </w:rPr>
        <w:t>年収</w:t>
      </w:r>
      <w:r>
        <w:rPr>
          <w:rFonts w:hint="eastAsia"/>
        </w:rPr>
        <w:t>約３７０万円</w:t>
      </w:r>
      <w:r w:rsidR="004F46B8">
        <w:rPr>
          <w:rFonts w:hint="eastAsia"/>
        </w:rPr>
        <w:t>未満</w:t>
      </w:r>
    </w:p>
    <w:p w14:paraId="5B03F219" w14:textId="6709B71B" w:rsidR="00AD1464" w:rsidRDefault="007476ED" w:rsidP="00AD1464">
      <w:pPr>
        <w:pStyle w:val="4"/>
      </w:pPr>
      <w:r>
        <w:rPr>
          <w:rFonts w:hint="eastAsia"/>
        </w:rPr>
        <w:t>研究</w:t>
      </w:r>
      <w:r w:rsidR="00A7120F">
        <w:rPr>
          <w:rFonts w:hint="eastAsia"/>
        </w:rPr>
        <w:t>班への臨床情報提供</w:t>
      </w:r>
      <w:r>
        <w:rPr>
          <w:rFonts w:hint="eastAsia"/>
        </w:rPr>
        <w:t>に同意</w:t>
      </w:r>
    </w:p>
    <w:p w14:paraId="3E6BA3C7" w14:textId="1CB90227" w:rsidR="00B0535A" w:rsidRPr="00B06C7E" w:rsidRDefault="00133E53" w:rsidP="00C01C85">
      <w:pPr>
        <w:pStyle w:val="4"/>
      </w:pPr>
      <w:r>
        <w:rPr>
          <w:rFonts w:hint="eastAsia"/>
        </w:rPr>
        <w:t>上記をすべて満たして、都道府県知事から本事業の対象者として認定を受けた者</w:t>
      </w:r>
    </w:p>
    <w:p w14:paraId="095DD451" w14:textId="03664B2F" w:rsidR="00234A66" w:rsidRDefault="00BF5722" w:rsidP="00234A66">
      <w:pPr>
        <w:pStyle w:val="3"/>
      </w:pPr>
      <w:bookmarkStart w:id="37" w:name="_Toc526354580"/>
      <w:r>
        <w:rPr>
          <w:rFonts w:hint="eastAsia"/>
        </w:rPr>
        <w:t>医療費</w:t>
      </w:r>
      <w:r w:rsidR="00AA69E2">
        <w:rPr>
          <w:rFonts w:hint="eastAsia"/>
        </w:rPr>
        <w:t>の</w:t>
      </w:r>
      <w:r>
        <w:rPr>
          <w:rFonts w:hint="eastAsia"/>
        </w:rPr>
        <w:t>助成の概要</w:t>
      </w:r>
      <w:bookmarkEnd w:id="37"/>
    </w:p>
    <w:p w14:paraId="7C9A9FF1" w14:textId="426BD1AF" w:rsidR="00AB04C8" w:rsidRDefault="00035056">
      <w:pPr>
        <w:pStyle w:val="4"/>
        <w:rPr>
          <w:color w:val="FF0000"/>
        </w:rPr>
      </w:pPr>
      <w:r w:rsidRPr="003E7745">
        <w:rPr>
          <w:rFonts w:hint="eastAsia"/>
        </w:rPr>
        <w:t>指定医療機関で入院関係医療に要した医療費が高額療養費算定基準額に達しており、その月以前の１２月以内に指定医療機関で入院関係医療（</w:t>
      </w:r>
      <w:r w:rsidR="002C479F" w:rsidRPr="003E7745">
        <w:rPr>
          <w:rFonts w:hint="eastAsia"/>
        </w:rPr>
        <w:t>高額療養費算定基準額に達し</w:t>
      </w:r>
      <w:r w:rsidRPr="003E7745">
        <w:rPr>
          <w:rFonts w:hint="eastAsia"/>
        </w:rPr>
        <w:t>ているもの）を受けた月数が既に３月以上ある時、</w:t>
      </w:r>
      <w:r w:rsidR="00AA2034">
        <w:rPr>
          <w:rFonts w:hint="eastAsia"/>
        </w:rPr>
        <w:t>その月の</w:t>
      </w:r>
      <w:r w:rsidR="00F54723">
        <w:rPr>
          <w:rFonts w:hint="eastAsia"/>
        </w:rPr>
        <w:t>入院関係医療（高額療養費算定基準額に達しているもの）は特定疾病給付対象療養（健康保険法施行令第４１条第７項）と位置付けられ、</w:t>
      </w:r>
      <w:r w:rsidR="00B0535A" w:rsidRPr="003E7745">
        <w:rPr>
          <w:rFonts w:hint="eastAsia"/>
        </w:rPr>
        <w:t>参加者は</w:t>
      </w:r>
      <w:r w:rsidR="00351D42" w:rsidRPr="003E7745">
        <w:rPr>
          <w:rFonts w:hint="eastAsia"/>
        </w:rPr>
        <w:t>その月の</w:t>
      </w:r>
      <w:r w:rsidR="005D7028">
        <w:rPr>
          <w:rFonts w:hint="eastAsia"/>
        </w:rPr>
        <w:t>入院関係医療の</w:t>
      </w:r>
      <w:r w:rsidR="00234A66" w:rsidRPr="003E7745">
        <w:rPr>
          <w:rFonts w:hint="eastAsia"/>
        </w:rPr>
        <w:t>医療費の自己負担額</w:t>
      </w:r>
      <w:r w:rsidR="00351D42" w:rsidRPr="003E7745">
        <w:rPr>
          <w:rFonts w:hint="eastAsia"/>
        </w:rPr>
        <w:t>が</w:t>
      </w:r>
      <w:r w:rsidR="00234A66" w:rsidRPr="003E7745">
        <w:rPr>
          <w:rFonts w:hint="eastAsia"/>
        </w:rPr>
        <w:t>１万円と</w:t>
      </w:r>
      <w:r w:rsidR="00351D42" w:rsidRPr="003E7745">
        <w:rPr>
          <w:rFonts w:hint="eastAsia"/>
        </w:rPr>
        <w:t>な</w:t>
      </w:r>
      <w:r w:rsidR="00B0535A" w:rsidRPr="003E7745">
        <w:rPr>
          <w:rFonts w:hint="eastAsia"/>
        </w:rPr>
        <w:t>ります。</w:t>
      </w:r>
    </w:p>
    <w:p w14:paraId="40F3E8DC" w14:textId="66F73BF2" w:rsidR="003E7745" w:rsidRDefault="003E7745" w:rsidP="003E7745">
      <w:pPr>
        <w:pStyle w:val="4"/>
      </w:pPr>
      <w:r>
        <w:rPr>
          <w:rFonts w:hint="eastAsia"/>
        </w:rPr>
        <w:t>自己負担額が１万円</w:t>
      </w:r>
      <w:r w:rsidR="009C3716">
        <w:rPr>
          <w:rFonts w:hint="eastAsia"/>
        </w:rPr>
        <w:t>となった</w:t>
      </w:r>
      <w:r>
        <w:rPr>
          <w:rFonts w:hint="eastAsia"/>
        </w:rPr>
        <w:t>月</w:t>
      </w:r>
      <w:r w:rsidR="00F54723">
        <w:rPr>
          <w:rFonts w:hint="eastAsia"/>
        </w:rPr>
        <w:t>（特定疾病給付対象療養としての給付を受けた月）が</w:t>
      </w:r>
      <w:r w:rsidR="009346C6">
        <w:rPr>
          <w:rFonts w:hint="eastAsia"/>
        </w:rPr>
        <w:t>同一の指定医療機関で</w:t>
      </w:r>
      <w:r w:rsidR="00AA2034">
        <w:rPr>
          <w:rFonts w:hint="eastAsia"/>
        </w:rPr>
        <w:t>その月以前の１２月以内に</w:t>
      </w:r>
      <w:r w:rsidR="00F54723">
        <w:rPr>
          <w:rFonts w:hint="eastAsia"/>
        </w:rPr>
        <w:t>４月以上ある時</w:t>
      </w:r>
      <w:r w:rsidR="009C3716">
        <w:rPr>
          <w:rFonts w:hint="eastAsia"/>
        </w:rPr>
        <w:t>は、</w:t>
      </w:r>
      <w:r w:rsidR="00AA2034">
        <w:rPr>
          <w:rFonts w:hint="eastAsia"/>
        </w:rPr>
        <w:t>その月は</w:t>
      </w:r>
      <w:r w:rsidR="009C3716">
        <w:rPr>
          <w:rFonts w:hint="eastAsia"/>
        </w:rPr>
        <w:t>特定疾病給付対象療養</w:t>
      </w:r>
      <w:r w:rsidR="00F54723">
        <w:rPr>
          <w:rFonts w:hint="eastAsia"/>
        </w:rPr>
        <w:t>として</w:t>
      </w:r>
      <w:r w:rsidR="009C3716">
        <w:rPr>
          <w:rFonts w:hint="eastAsia"/>
        </w:rPr>
        <w:t>高額療養費</w:t>
      </w:r>
      <w:r w:rsidR="00F54723">
        <w:rPr>
          <w:rFonts w:hint="eastAsia"/>
        </w:rPr>
        <w:t>多数回該当</w:t>
      </w:r>
      <w:r w:rsidR="009C3716">
        <w:rPr>
          <w:rFonts w:hint="eastAsia"/>
        </w:rPr>
        <w:t>の適用を受けます。</w:t>
      </w:r>
    </w:p>
    <w:p w14:paraId="566C2556" w14:textId="238AD343" w:rsidR="00F54723" w:rsidRPr="00F54723" w:rsidRDefault="00F54723" w:rsidP="00F54723">
      <w:pPr>
        <w:pStyle w:val="4"/>
      </w:pPr>
      <w:r>
        <w:rPr>
          <w:rFonts w:hint="eastAsia"/>
        </w:rPr>
        <w:t>肝炎治療特別促進事業（</w:t>
      </w:r>
      <w:r w:rsidR="00AA2034">
        <w:rPr>
          <w:rFonts w:hint="eastAsia"/>
        </w:rPr>
        <w:t>健康保険法施行令第４１条第１項第２号の</w:t>
      </w:r>
      <w:r>
        <w:rPr>
          <w:rFonts w:hint="eastAsia"/>
        </w:rPr>
        <w:t>特</w:t>
      </w:r>
      <w:r>
        <w:rPr>
          <w:rFonts w:hint="eastAsia"/>
        </w:rPr>
        <w:lastRenderedPageBreak/>
        <w:t>定給付対象療養）や難病医療費（特定疾病給付対象療養）など、</w:t>
      </w:r>
      <w:r w:rsidR="000D5F39">
        <w:rPr>
          <w:rFonts w:hint="eastAsia"/>
        </w:rPr>
        <w:t>同じ月に</w:t>
      </w:r>
      <w:r>
        <w:rPr>
          <w:rFonts w:hint="eastAsia"/>
        </w:rPr>
        <w:t>他の公費負担医療があった場合は</w:t>
      </w:r>
      <w:r w:rsidR="005A72BA">
        <w:rPr>
          <w:rFonts w:hint="eastAsia"/>
        </w:rPr>
        <w:t>、入院関係医療の</w:t>
      </w:r>
      <w:r>
        <w:rPr>
          <w:rFonts w:hint="eastAsia"/>
        </w:rPr>
        <w:t>自己負担額</w:t>
      </w:r>
      <w:r w:rsidR="000D5F39">
        <w:rPr>
          <w:rFonts w:hint="eastAsia"/>
        </w:rPr>
        <w:t>（１万円）</w:t>
      </w:r>
      <w:r w:rsidR="005A72BA">
        <w:rPr>
          <w:rFonts w:hint="eastAsia"/>
        </w:rPr>
        <w:t>に他の公費負担医療の自己負担額が</w:t>
      </w:r>
      <w:r>
        <w:rPr>
          <w:rFonts w:hint="eastAsia"/>
        </w:rPr>
        <w:t>積み上</w:t>
      </w:r>
      <w:r w:rsidR="005A72BA">
        <w:rPr>
          <w:rFonts w:hint="eastAsia"/>
        </w:rPr>
        <w:t>がっていく</w:t>
      </w:r>
      <w:r>
        <w:rPr>
          <w:rFonts w:hint="eastAsia"/>
        </w:rPr>
        <w:t>ことになり</w:t>
      </w:r>
      <w:r w:rsidR="000D5F39">
        <w:rPr>
          <w:rFonts w:hint="eastAsia"/>
        </w:rPr>
        <w:t>ます。</w:t>
      </w:r>
    </w:p>
    <w:p w14:paraId="7E6A7938" w14:textId="6C4E4330" w:rsidR="00B0535A" w:rsidRDefault="007476ED">
      <w:pPr>
        <w:pStyle w:val="4"/>
      </w:pPr>
      <w:r>
        <w:rPr>
          <w:rFonts w:hint="eastAsia"/>
        </w:rPr>
        <w:t>指定医療機関において、</w:t>
      </w:r>
      <w:r w:rsidR="00782144">
        <w:rPr>
          <w:rFonts w:hint="eastAsia"/>
        </w:rPr>
        <w:t>本事業の</w:t>
      </w:r>
      <w:r>
        <w:rPr>
          <w:rFonts w:hint="eastAsia"/>
        </w:rPr>
        <w:t>自己負担</w:t>
      </w:r>
      <w:r w:rsidR="00AB04C8" w:rsidRPr="00AB04C8">
        <w:rPr>
          <w:rFonts w:hint="eastAsia"/>
        </w:rPr>
        <w:t>額</w:t>
      </w:r>
      <w:r w:rsidR="00782144">
        <w:rPr>
          <w:rFonts w:hint="eastAsia"/>
        </w:rPr>
        <w:t>（月１万円</w:t>
      </w:r>
      <w:r>
        <w:rPr>
          <w:rFonts w:hint="eastAsia"/>
        </w:rPr>
        <w:t>）</w:t>
      </w:r>
      <w:r w:rsidR="00305BF9">
        <w:rPr>
          <w:rFonts w:hint="eastAsia"/>
        </w:rPr>
        <w:t>を</w:t>
      </w:r>
      <w:r w:rsidR="00AB04C8" w:rsidRPr="00AB04C8">
        <w:rPr>
          <w:rFonts w:hint="eastAsia"/>
        </w:rPr>
        <w:t>支払う場合</w:t>
      </w:r>
      <w:r>
        <w:rPr>
          <w:rFonts w:hint="eastAsia"/>
        </w:rPr>
        <w:t>（現物給付）</w:t>
      </w:r>
      <w:r w:rsidR="00AB04C8" w:rsidRPr="00AB04C8">
        <w:rPr>
          <w:rFonts w:hint="eastAsia"/>
        </w:rPr>
        <w:t>と、</w:t>
      </w:r>
      <w:r w:rsidR="00305BF9">
        <w:rPr>
          <w:rFonts w:hint="eastAsia"/>
        </w:rPr>
        <w:t>保険給付における自己負担額の支払いを行った上で、</w:t>
      </w:r>
      <w:r w:rsidR="00AB04C8" w:rsidRPr="00AB04C8">
        <w:rPr>
          <w:rFonts w:hint="eastAsia"/>
        </w:rPr>
        <w:t>都道府県</w:t>
      </w:r>
      <w:r w:rsidR="00305BF9">
        <w:rPr>
          <w:rFonts w:hint="eastAsia"/>
        </w:rPr>
        <w:t>に</w:t>
      </w:r>
      <w:r w:rsidR="00AB04C8" w:rsidRPr="00AB04C8">
        <w:rPr>
          <w:rFonts w:hint="eastAsia"/>
        </w:rPr>
        <w:t>償還払いの請求を行う</w:t>
      </w:r>
      <w:r w:rsidR="00305BF9">
        <w:rPr>
          <w:rFonts w:hint="eastAsia"/>
        </w:rPr>
        <w:t>ことによって、本事業における自己負担額との差額の償還をうける</w:t>
      </w:r>
      <w:r w:rsidR="00AB04C8" w:rsidRPr="00AB04C8">
        <w:rPr>
          <w:rFonts w:hint="eastAsia"/>
        </w:rPr>
        <w:t>場合があります。</w:t>
      </w:r>
    </w:p>
    <w:p w14:paraId="11747EE7" w14:textId="10DB5B55" w:rsidR="000A3871" w:rsidRPr="000A3871" w:rsidRDefault="000A3871" w:rsidP="000A3871">
      <w:pPr>
        <w:pStyle w:val="4"/>
      </w:pPr>
      <w:r>
        <w:rPr>
          <w:rFonts w:hint="eastAsia"/>
        </w:rPr>
        <w:t>本事業は、特定疾病給付対象療養として医療費の助成を行うことになりますので、自己負担額が１万円となるのは、「医療機関ごと」「保険者ごと」に自己負担額（医療保険における</w:t>
      </w:r>
      <w:r w:rsidR="00FB6D01">
        <w:rPr>
          <w:rFonts w:hint="eastAsia"/>
        </w:rPr>
        <w:t>自己負担割合である</w:t>
      </w:r>
      <w:r>
        <w:rPr>
          <w:rFonts w:hint="eastAsia"/>
        </w:rPr>
        <w:t>１割～３割の額）が、高額療養費算定基準額を超えた場合になります。</w:t>
      </w:r>
    </w:p>
    <w:p w14:paraId="18E826E6" w14:textId="6BFBA1CA" w:rsidR="00234A66" w:rsidRDefault="004E278E" w:rsidP="00EB0D64">
      <w:pPr>
        <w:pStyle w:val="4"/>
        <w:numPr>
          <w:ilvl w:val="0"/>
          <w:numId w:val="0"/>
        </w:numPr>
        <w:ind w:left="952" w:hanging="238"/>
      </w:pPr>
      <w:r>
        <w:rPr>
          <w:rFonts w:hint="eastAsia"/>
        </w:rPr>
        <w:t>・事業の概要及び事務フロー（全体のフロー図及び事務フローの例）については、「７．その他参考資料」を参照ください。</w:t>
      </w:r>
    </w:p>
    <w:p w14:paraId="0FAE2E89" w14:textId="77777777" w:rsidR="007D0DB3" w:rsidRDefault="007D0DB3" w:rsidP="00C60401"/>
    <w:p w14:paraId="5BC709F5" w14:textId="6EA84F2A" w:rsidR="00A7120F" w:rsidRDefault="00C60401" w:rsidP="00C01C85">
      <w:r>
        <w:rPr>
          <w:rFonts w:hint="eastAsia"/>
        </w:rPr>
        <w:t>【助成制度のイメージ】</w:t>
      </w:r>
    </w:p>
    <w:p w14:paraId="6DB127C6" w14:textId="68686A5A" w:rsidR="00B61173" w:rsidRDefault="009346C6" w:rsidP="00B61173">
      <w:pPr>
        <w:ind w:rightChars="-177" w:right="-425"/>
        <w:jc w:val="center"/>
      </w:pPr>
      <w:r>
        <w:rPr>
          <w:noProof/>
        </w:rPr>
        <w:drawing>
          <wp:inline distT="0" distB="0" distL="0" distR="0" wp14:anchorId="4F53CEC4" wp14:editId="6F6F8DBD">
            <wp:extent cx="5149850" cy="1810293"/>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59303" cy="1813616"/>
                    </a:xfrm>
                    <a:prstGeom prst="rect">
                      <a:avLst/>
                    </a:prstGeom>
                    <a:noFill/>
                    <a:ln>
                      <a:noFill/>
                    </a:ln>
                  </pic:spPr>
                </pic:pic>
              </a:graphicData>
            </a:graphic>
          </wp:inline>
        </w:drawing>
      </w:r>
    </w:p>
    <w:p w14:paraId="08C4E7D3" w14:textId="77777777" w:rsidR="00B61173" w:rsidRDefault="00B61173" w:rsidP="00B61173">
      <w:pPr>
        <w:ind w:rightChars="-177" w:right="-425"/>
        <w:jc w:val="center"/>
      </w:pPr>
    </w:p>
    <w:p w14:paraId="101E6FCD" w14:textId="0D3548DD" w:rsidR="00EB0D64" w:rsidRDefault="00E674A5" w:rsidP="00B61173">
      <w:pPr>
        <w:ind w:rightChars="-177" w:right="-425"/>
        <w:jc w:val="center"/>
      </w:pPr>
      <w:r>
        <w:rPr>
          <w:noProof/>
        </w:rPr>
        <w:drawing>
          <wp:inline distT="0" distB="0" distL="0" distR="0" wp14:anchorId="3C080C47" wp14:editId="5E6154EA">
            <wp:extent cx="4558437" cy="2514600"/>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7927" cy="2525351"/>
                    </a:xfrm>
                    <a:prstGeom prst="rect">
                      <a:avLst/>
                    </a:prstGeom>
                    <a:noFill/>
                    <a:ln>
                      <a:noFill/>
                    </a:ln>
                  </pic:spPr>
                </pic:pic>
              </a:graphicData>
            </a:graphic>
          </wp:inline>
        </w:drawing>
      </w:r>
    </w:p>
    <w:p w14:paraId="50390081" w14:textId="20CEDF05" w:rsidR="005D29C1" w:rsidRDefault="005D29C1" w:rsidP="00B61173">
      <w:pPr>
        <w:ind w:rightChars="-177" w:right="-425"/>
        <w:jc w:val="center"/>
      </w:pPr>
      <w:r w:rsidRPr="00EC777D">
        <w:rPr>
          <w:rFonts w:ascii="ＭＳ Ｐゴシック" w:eastAsia="ＭＳ Ｐゴシック" w:hAnsi="ＭＳ Ｐゴシック" w:cs="ＭＳ Ｐゴシック"/>
          <w:noProof/>
          <w:kern w:val="0"/>
          <w:szCs w:val="24"/>
        </w:rPr>
        <w:lastRenderedPageBreak/>
        <mc:AlternateContent>
          <mc:Choice Requires="wps">
            <w:drawing>
              <wp:anchor distT="0" distB="0" distL="114300" distR="114300" simplePos="0" relativeHeight="251706880" behindDoc="0" locked="0" layoutInCell="1" allowOverlap="1" wp14:anchorId="3B4E7578" wp14:editId="13AD95D8">
                <wp:simplePos x="0" y="0"/>
                <wp:positionH relativeFrom="margin">
                  <wp:align>right</wp:align>
                </wp:positionH>
                <wp:positionV relativeFrom="paragraph">
                  <wp:posOffset>-3175</wp:posOffset>
                </wp:positionV>
                <wp:extent cx="4924425" cy="2571750"/>
                <wp:effectExtent l="0" t="0" r="28575" b="19050"/>
                <wp:wrapNone/>
                <wp:docPr id="21" name="角丸四角形 21"/>
                <wp:cNvGraphicFramePr/>
                <a:graphic xmlns:a="http://schemas.openxmlformats.org/drawingml/2006/main">
                  <a:graphicData uri="http://schemas.microsoft.com/office/word/2010/wordprocessingShape">
                    <wps:wsp>
                      <wps:cNvSpPr/>
                      <wps:spPr>
                        <a:xfrm>
                          <a:off x="1524000" y="1257300"/>
                          <a:ext cx="4924425" cy="2571750"/>
                        </a:xfrm>
                        <a:prstGeom prst="roundRect">
                          <a:avLst>
                            <a:gd name="adj" fmla="val 6547"/>
                          </a:avLst>
                        </a:prstGeom>
                        <a:solidFill>
                          <a:sysClr val="window" lastClr="FFFFFF"/>
                        </a:solidFill>
                        <a:ln w="19050" cap="flat" cmpd="sng" algn="ctr">
                          <a:solidFill>
                            <a:sysClr val="windowText" lastClr="000000"/>
                          </a:solidFill>
                          <a:prstDash val="sysDash"/>
                        </a:ln>
                        <a:effectLst/>
                      </wps:spPr>
                      <wps:txbx>
                        <w:txbxContent>
                          <w:p w14:paraId="2C1BC06B" w14:textId="77777777" w:rsidR="00BD0CF7" w:rsidRDefault="00BD0CF7" w:rsidP="005D29C1">
                            <w:pPr>
                              <w:jc w:val="lef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w:t>
                            </w:r>
                            <w:r>
                              <w:rPr>
                                <w:rFonts w:ascii="HG丸ｺﾞｼｯｸM-PRO" w:eastAsia="HG丸ｺﾞｼｯｸM-PRO" w:hAnsi="HG丸ｺﾞｼｯｸM-PRO"/>
                                <w:color w:val="000000" w:themeColor="text1"/>
                                <w:szCs w:val="24"/>
                              </w:rPr>
                              <w:t>注意点】</w:t>
                            </w:r>
                          </w:p>
                          <w:p w14:paraId="3D721A01" w14:textId="3F5C659E" w:rsidR="00BD0CF7" w:rsidRPr="005D29C1" w:rsidRDefault="00BD0CF7" w:rsidP="005D29C1">
                            <w:pPr>
                              <w:spacing w:line="300" w:lineRule="exact"/>
                              <w:ind w:firstLineChars="100" w:firstLine="240"/>
                              <w:jc w:val="left"/>
                              <w:rPr>
                                <w:rFonts w:asciiTheme="majorEastAsia" w:eastAsiaTheme="majorEastAsia" w:hAnsiTheme="majorEastAsia"/>
                                <w:color w:val="000000" w:themeColor="text1"/>
                              </w:rPr>
                            </w:pPr>
                            <w:r w:rsidRPr="005D29C1">
                              <w:rPr>
                                <w:rFonts w:asciiTheme="majorEastAsia" w:eastAsiaTheme="majorEastAsia" w:hAnsiTheme="majorEastAsia" w:hint="eastAsia"/>
                                <w:color w:val="000000" w:themeColor="text1"/>
                              </w:rPr>
                              <w:t>本事業は、肝がん・重度肝硬変の入院</w:t>
                            </w:r>
                            <w:r>
                              <w:rPr>
                                <w:rFonts w:asciiTheme="majorEastAsia" w:eastAsiaTheme="majorEastAsia" w:hAnsiTheme="majorEastAsia" w:hint="eastAsia"/>
                                <w:color w:val="000000" w:themeColor="text1"/>
                              </w:rPr>
                              <w:t>関係</w:t>
                            </w:r>
                            <w:r w:rsidRPr="005D29C1">
                              <w:rPr>
                                <w:rFonts w:asciiTheme="majorEastAsia" w:eastAsiaTheme="majorEastAsia" w:hAnsiTheme="majorEastAsia" w:hint="eastAsia"/>
                                <w:color w:val="000000" w:themeColor="text1"/>
                              </w:rPr>
                              <w:t>医療に対して助成を行うものであり、入院中に実体として入院医療が行われることが前提となります。退院時処方は、入院費用に含まれますが、在宅での療養に必要なものとして行われるものです。そのため、入院医療が行わ</w:t>
                            </w:r>
                            <w:r w:rsidR="00100705">
                              <w:rPr>
                                <w:rFonts w:asciiTheme="majorEastAsia" w:eastAsiaTheme="majorEastAsia" w:hAnsiTheme="majorEastAsia" w:hint="eastAsia"/>
                                <w:color w:val="000000" w:themeColor="text1"/>
                              </w:rPr>
                              <w:t>れ</w:t>
                            </w:r>
                            <w:r w:rsidRPr="005D29C1">
                              <w:rPr>
                                <w:rFonts w:asciiTheme="majorEastAsia" w:eastAsiaTheme="majorEastAsia" w:hAnsiTheme="majorEastAsia" w:hint="eastAsia"/>
                                <w:color w:val="000000" w:themeColor="text1"/>
                              </w:rPr>
                              <w:t>ず、退院時処方のみ入院医療に関する薬剤（化学療法の薬剤等）の処方がなされる可能性があります。</w:t>
                            </w:r>
                          </w:p>
                          <w:p w14:paraId="5D5C6503" w14:textId="77777777" w:rsidR="00BD0CF7" w:rsidRPr="005D29C1" w:rsidRDefault="00BD0CF7" w:rsidP="005D29C1">
                            <w:pPr>
                              <w:spacing w:line="300" w:lineRule="exact"/>
                              <w:ind w:firstLineChars="100" w:firstLine="241"/>
                              <w:jc w:val="left"/>
                              <w:rPr>
                                <w:rFonts w:asciiTheme="majorEastAsia" w:eastAsiaTheme="majorEastAsia" w:hAnsiTheme="majorEastAsia"/>
                                <w:b/>
                                <w:color w:val="000000" w:themeColor="text1"/>
                              </w:rPr>
                            </w:pPr>
                            <w:r w:rsidRPr="005D29C1">
                              <w:rPr>
                                <w:rFonts w:asciiTheme="majorEastAsia" w:eastAsiaTheme="majorEastAsia" w:hAnsiTheme="majorEastAsia" w:hint="eastAsia"/>
                                <w:b/>
                                <w:color w:val="FF0000"/>
                              </w:rPr>
                              <w:t>この場合、退院時処方に入院医療に係る投薬があったとしても、本事業の対象とすることはできません。</w:t>
                            </w:r>
                          </w:p>
                          <w:p w14:paraId="3FB19586" w14:textId="2D8F4801" w:rsidR="00BD0CF7" w:rsidRPr="005D29C1" w:rsidRDefault="00BD0CF7" w:rsidP="005D29C1">
                            <w:pPr>
                              <w:spacing w:line="300" w:lineRule="exact"/>
                              <w:ind w:firstLineChars="100" w:firstLine="241"/>
                              <w:jc w:val="left"/>
                              <w:rPr>
                                <w:rFonts w:asciiTheme="majorEastAsia" w:eastAsiaTheme="majorEastAsia" w:hAnsiTheme="majorEastAsia"/>
                                <w:b/>
                                <w:color w:val="FF0000"/>
                              </w:rPr>
                            </w:pPr>
                            <w:r w:rsidRPr="005D29C1">
                              <w:rPr>
                                <w:rFonts w:asciiTheme="majorEastAsia" w:eastAsiaTheme="majorEastAsia" w:hAnsiTheme="majorEastAsia" w:hint="eastAsia"/>
                                <w:b/>
                                <w:color w:val="FF0000"/>
                              </w:rPr>
                              <w:t>一方、入院医療が行われ、退院時処方として入院関係医療に係る投薬が行われた場合には、退院時処</w:t>
                            </w:r>
                            <w:r>
                              <w:rPr>
                                <w:rFonts w:asciiTheme="majorEastAsia" w:eastAsiaTheme="majorEastAsia" w:hAnsiTheme="majorEastAsia" w:hint="eastAsia"/>
                                <w:b/>
                                <w:color w:val="FF0000"/>
                              </w:rPr>
                              <w:t>方を入院関係医療に含めて</w:t>
                            </w:r>
                            <w:r>
                              <w:rPr>
                                <w:rFonts w:asciiTheme="majorEastAsia" w:eastAsiaTheme="majorEastAsia" w:hAnsiTheme="majorEastAsia"/>
                                <w:b/>
                                <w:color w:val="FF0000"/>
                              </w:rPr>
                              <w:t>、</w:t>
                            </w:r>
                            <w:r>
                              <w:rPr>
                                <w:rFonts w:asciiTheme="majorEastAsia" w:eastAsiaTheme="majorEastAsia" w:hAnsiTheme="majorEastAsia" w:hint="eastAsia"/>
                                <w:b/>
                                <w:color w:val="FF0000"/>
                              </w:rPr>
                              <w:t>高額療養費の算定基準額に達していたかの判定をお願い</w:t>
                            </w:r>
                            <w:r w:rsidRPr="005D29C1">
                              <w:rPr>
                                <w:rFonts w:asciiTheme="majorEastAsia" w:eastAsiaTheme="majorEastAsia" w:hAnsiTheme="majorEastAsia" w:hint="eastAsia"/>
                                <w:b/>
                                <w:color w:val="FF0000"/>
                              </w:rPr>
                              <w:t>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3B4E7578" id="角丸四角形 21" o:spid="_x0000_s1029" style="position:absolute;left:0;text-align:left;margin-left:336.55pt;margin-top:-.25pt;width:387.75pt;height:202.5pt;z-index:2517068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42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" fillcolor="window" strokecolor="windowText" strokeweight="1.5pt">
                <v:stroke dashstyle="3 1"/>
                <v:textbox>
                  <w:txbxContent>
                    <w:p w14:paraId="2C1BC06B" w14:textId="77777777" w:rsidR="00BD0CF7" w:rsidRDefault="00BD0CF7" w:rsidP="005D29C1">
                      <w:pPr>
                        <w:jc w:val="lef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w:t>
                      </w:r>
                      <w:r>
                        <w:rPr>
                          <w:rFonts w:ascii="HG丸ｺﾞｼｯｸM-PRO" w:eastAsia="HG丸ｺﾞｼｯｸM-PRO" w:hAnsi="HG丸ｺﾞｼｯｸM-PRO"/>
                          <w:color w:val="000000" w:themeColor="text1"/>
                          <w:szCs w:val="24"/>
                        </w:rPr>
                        <w:t>注意点】</w:t>
                      </w:r>
                    </w:p>
                    <w:p w14:paraId="3D721A01" w14:textId="3F5C659E" w:rsidR="00BD0CF7" w:rsidRPr="005D29C1" w:rsidRDefault="00BD0CF7" w:rsidP="005D29C1">
                      <w:pPr>
                        <w:spacing w:line="300" w:lineRule="exact"/>
                        <w:ind w:firstLineChars="100" w:firstLine="240"/>
                        <w:jc w:val="left"/>
                        <w:rPr>
                          <w:rFonts w:asciiTheme="majorEastAsia" w:eastAsiaTheme="majorEastAsia" w:hAnsiTheme="majorEastAsia"/>
                          <w:color w:val="000000" w:themeColor="text1"/>
                        </w:rPr>
                      </w:pPr>
                      <w:r w:rsidRPr="005D29C1">
                        <w:rPr>
                          <w:rFonts w:asciiTheme="majorEastAsia" w:eastAsiaTheme="majorEastAsia" w:hAnsiTheme="majorEastAsia" w:hint="eastAsia"/>
                          <w:color w:val="000000" w:themeColor="text1"/>
                        </w:rPr>
                        <w:t>本事業は、肝がん・重度肝硬変の入院</w:t>
                      </w:r>
                      <w:r>
                        <w:rPr>
                          <w:rFonts w:asciiTheme="majorEastAsia" w:eastAsiaTheme="majorEastAsia" w:hAnsiTheme="majorEastAsia" w:hint="eastAsia"/>
                          <w:color w:val="000000" w:themeColor="text1"/>
                        </w:rPr>
                        <w:t>関係</w:t>
                      </w:r>
                      <w:r w:rsidRPr="005D29C1">
                        <w:rPr>
                          <w:rFonts w:asciiTheme="majorEastAsia" w:eastAsiaTheme="majorEastAsia" w:hAnsiTheme="majorEastAsia" w:hint="eastAsia"/>
                          <w:color w:val="000000" w:themeColor="text1"/>
                        </w:rPr>
                        <w:t>医療に対して助成を行うものであり、入院中に実体として入院医療が行われることが前提となります。退院時処方は、入院費用に含まれますが、在宅での療養に必要なものとして行われるものです。そのため、入院医療が行わ</w:t>
                      </w:r>
                      <w:r w:rsidR="00100705">
                        <w:rPr>
                          <w:rFonts w:asciiTheme="majorEastAsia" w:eastAsiaTheme="majorEastAsia" w:hAnsiTheme="majorEastAsia" w:hint="eastAsia"/>
                          <w:color w:val="000000" w:themeColor="text1"/>
                        </w:rPr>
                        <w:t>れ</w:t>
                      </w:r>
                      <w:r w:rsidRPr="005D29C1">
                        <w:rPr>
                          <w:rFonts w:asciiTheme="majorEastAsia" w:eastAsiaTheme="majorEastAsia" w:hAnsiTheme="majorEastAsia" w:hint="eastAsia"/>
                          <w:color w:val="000000" w:themeColor="text1"/>
                        </w:rPr>
                        <w:t>ず、退院時処方のみ入院医療に関する薬剤（化学療法の薬剤等）の処方がなされる可能性があります。</w:t>
                      </w:r>
                    </w:p>
                    <w:p w14:paraId="5D5C6503" w14:textId="77777777" w:rsidR="00BD0CF7" w:rsidRPr="005D29C1" w:rsidRDefault="00BD0CF7" w:rsidP="005D29C1">
                      <w:pPr>
                        <w:spacing w:line="300" w:lineRule="exact"/>
                        <w:ind w:firstLineChars="100" w:firstLine="241"/>
                        <w:jc w:val="left"/>
                        <w:rPr>
                          <w:rFonts w:asciiTheme="majorEastAsia" w:eastAsiaTheme="majorEastAsia" w:hAnsiTheme="majorEastAsia"/>
                          <w:b/>
                          <w:color w:val="000000" w:themeColor="text1"/>
                        </w:rPr>
                      </w:pPr>
                      <w:r w:rsidRPr="005D29C1">
                        <w:rPr>
                          <w:rFonts w:asciiTheme="majorEastAsia" w:eastAsiaTheme="majorEastAsia" w:hAnsiTheme="majorEastAsia" w:hint="eastAsia"/>
                          <w:b/>
                          <w:color w:val="FF0000"/>
                        </w:rPr>
                        <w:t>この場合、退院時処方に入院医療に係る投薬があったとしても、本事業の対象とすることはできません。</w:t>
                      </w:r>
                    </w:p>
                    <w:p w14:paraId="3FB19586" w14:textId="2D8F4801" w:rsidR="00BD0CF7" w:rsidRPr="005D29C1" w:rsidRDefault="00BD0CF7" w:rsidP="005D29C1">
                      <w:pPr>
                        <w:spacing w:line="300" w:lineRule="exact"/>
                        <w:ind w:firstLineChars="100" w:firstLine="241"/>
                        <w:jc w:val="left"/>
                        <w:rPr>
                          <w:rFonts w:asciiTheme="majorEastAsia" w:eastAsiaTheme="majorEastAsia" w:hAnsiTheme="majorEastAsia"/>
                          <w:b/>
                          <w:color w:val="FF0000"/>
                        </w:rPr>
                      </w:pPr>
                      <w:r w:rsidRPr="005D29C1">
                        <w:rPr>
                          <w:rFonts w:asciiTheme="majorEastAsia" w:eastAsiaTheme="majorEastAsia" w:hAnsiTheme="majorEastAsia" w:hint="eastAsia"/>
                          <w:b/>
                          <w:color w:val="FF0000"/>
                        </w:rPr>
                        <w:t>一方、入院医療が行われ、退院時処方として入院関係医療に係る投薬が行われた場合には、退院時処</w:t>
                      </w:r>
                      <w:r>
                        <w:rPr>
                          <w:rFonts w:asciiTheme="majorEastAsia" w:eastAsiaTheme="majorEastAsia" w:hAnsiTheme="majorEastAsia" w:hint="eastAsia"/>
                          <w:b/>
                          <w:color w:val="FF0000"/>
                        </w:rPr>
                        <w:t>方を入院関係医療に含めて</w:t>
                      </w:r>
                      <w:r>
                        <w:rPr>
                          <w:rFonts w:asciiTheme="majorEastAsia" w:eastAsiaTheme="majorEastAsia" w:hAnsiTheme="majorEastAsia"/>
                          <w:b/>
                          <w:color w:val="FF0000"/>
                        </w:rPr>
                        <w:t>、</w:t>
                      </w:r>
                      <w:r>
                        <w:rPr>
                          <w:rFonts w:asciiTheme="majorEastAsia" w:eastAsiaTheme="majorEastAsia" w:hAnsiTheme="majorEastAsia" w:hint="eastAsia"/>
                          <w:b/>
                          <w:color w:val="FF0000"/>
                        </w:rPr>
                        <w:t>高額療養費の算定基準額に達していたかの判定をお願い</w:t>
                      </w:r>
                      <w:r w:rsidRPr="005D29C1">
                        <w:rPr>
                          <w:rFonts w:asciiTheme="majorEastAsia" w:eastAsiaTheme="majorEastAsia" w:hAnsiTheme="majorEastAsia" w:hint="eastAsia"/>
                          <w:b/>
                          <w:color w:val="FF0000"/>
                        </w:rPr>
                        <w:t>します。</w:t>
                      </w:r>
                    </w:p>
                  </w:txbxContent>
                </v:textbox>
                <w10:wrap anchorx="margin"/>
              </v:roundrect>
            </w:pict>
          </mc:Fallback>
        </mc:AlternateContent>
      </w:r>
    </w:p>
    <w:p w14:paraId="6445DA01" w14:textId="232C4220" w:rsidR="005D29C1" w:rsidRDefault="005D29C1" w:rsidP="00B61173">
      <w:pPr>
        <w:ind w:rightChars="-177" w:right="-425"/>
        <w:jc w:val="center"/>
      </w:pPr>
    </w:p>
    <w:p w14:paraId="73F19978" w14:textId="3459C808" w:rsidR="005D29C1" w:rsidRDefault="005D29C1" w:rsidP="00B61173">
      <w:pPr>
        <w:ind w:rightChars="-177" w:right="-425"/>
        <w:jc w:val="center"/>
      </w:pPr>
    </w:p>
    <w:p w14:paraId="735BB5CB" w14:textId="00818884" w:rsidR="005D29C1" w:rsidRDefault="005D29C1" w:rsidP="00B61173">
      <w:pPr>
        <w:ind w:rightChars="-177" w:right="-425"/>
        <w:jc w:val="center"/>
      </w:pPr>
    </w:p>
    <w:p w14:paraId="045ED891" w14:textId="762331CE" w:rsidR="005D29C1" w:rsidRDefault="005D29C1" w:rsidP="00B61173">
      <w:pPr>
        <w:ind w:rightChars="-177" w:right="-425"/>
        <w:jc w:val="center"/>
      </w:pPr>
    </w:p>
    <w:p w14:paraId="3F3AA658" w14:textId="6A4E32B2" w:rsidR="005D29C1" w:rsidRDefault="005D29C1" w:rsidP="00B61173">
      <w:pPr>
        <w:ind w:rightChars="-177" w:right="-425"/>
        <w:jc w:val="center"/>
      </w:pPr>
    </w:p>
    <w:p w14:paraId="54FBC3D5" w14:textId="51AC10D6" w:rsidR="005D29C1" w:rsidRDefault="005D29C1" w:rsidP="00B61173">
      <w:pPr>
        <w:ind w:rightChars="-177" w:right="-425"/>
        <w:jc w:val="center"/>
      </w:pPr>
    </w:p>
    <w:p w14:paraId="510ECDDD" w14:textId="69B6B4BE" w:rsidR="005D29C1" w:rsidRDefault="005D29C1" w:rsidP="00B61173">
      <w:pPr>
        <w:ind w:rightChars="-177" w:right="-425"/>
        <w:jc w:val="center"/>
      </w:pPr>
    </w:p>
    <w:p w14:paraId="2140D37D" w14:textId="5E683C69" w:rsidR="005D29C1" w:rsidRDefault="005D29C1" w:rsidP="00B61173">
      <w:pPr>
        <w:ind w:rightChars="-177" w:right="-425"/>
        <w:jc w:val="center"/>
      </w:pPr>
    </w:p>
    <w:p w14:paraId="5FE26BA6" w14:textId="357548A9" w:rsidR="005D29C1" w:rsidRDefault="005D29C1" w:rsidP="00B61173">
      <w:pPr>
        <w:ind w:rightChars="-177" w:right="-425"/>
        <w:jc w:val="center"/>
      </w:pPr>
    </w:p>
    <w:p w14:paraId="6F715AA0" w14:textId="5F835968" w:rsidR="005D29C1" w:rsidRDefault="005D29C1" w:rsidP="00B61173">
      <w:pPr>
        <w:ind w:rightChars="-177" w:right="-425"/>
        <w:jc w:val="center"/>
      </w:pPr>
    </w:p>
    <w:p w14:paraId="4D09D674" w14:textId="77777777" w:rsidR="005D29C1" w:rsidRDefault="005D29C1" w:rsidP="00B61173">
      <w:pPr>
        <w:ind w:rightChars="-177" w:right="-425"/>
        <w:jc w:val="center"/>
      </w:pPr>
    </w:p>
    <w:p w14:paraId="718493C7" w14:textId="77777777" w:rsidR="005D29C1" w:rsidRDefault="005D29C1" w:rsidP="00B61173">
      <w:pPr>
        <w:ind w:rightChars="-177" w:right="-425"/>
        <w:jc w:val="center"/>
      </w:pPr>
    </w:p>
    <w:p w14:paraId="49D068F7" w14:textId="494465B5" w:rsidR="00234A66" w:rsidRPr="00234A66" w:rsidRDefault="00234A66" w:rsidP="00234A66">
      <w:pPr>
        <w:pStyle w:val="3"/>
      </w:pPr>
      <w:bookmarkStart w:id="38" w:name="_Toc526354581"/>
      <w:r>
        <w:rPr>
          <w:rFonts w:hint="eastAsia"/>
        </w:rPr>
        <w:t>研究の概要</w:t>
      </w:r>
      <w:bookmarkEnd w:id="38"/>
    </w:p>
    <w:p w14:paraId="4AD1D7F4" w14:textId="187FFC08" w:rsidR="00234A66" w:rsidRDefault="00FF5B03" w:rsidP="00234A66">
      <w:pPr>
        <w:pStyle w:val="4"/>
      </w:pPr>
      <w:r>
        <w:rPr>
          <w:rFonts w:hint="eastAsia"/>
        </w:rPr>
        <w:t>研究</w:t>
      </w:r>
      <w:r w:rsidR="000D5E27">
        <w:rPr>
          <w:rFonts w:hint="eastAsia"/>
        </w:rPr>
        <w:t>は厚生労働省肝炎等克服政策研究事業における研究班</w:t>
      </w:r>
      <w:r>
        <w:rPr>
          <w:rFonts w:hint="eastAsia"/>
        </w:rPr>
        <w:t>（</w:t>
      </w:r>
      <w:r w:rsidR="005B0B1E">
        <w:rPr>
          <w:rFonts w:hint="eastAsia"/>
        </w:rPr>
        <w:t>「７．その他参考資料」に記載</w:t>
      </w:r>
      <w:r>
        <w:rPr>
          <w:rFonts w:hint="eastAsia"/>
        </w:rPr>
        <w:t>）において実施します。</w:t>
      </w:r>
    </w:p>
    <w:p w14:paraId="65325998" w14:textId="375E0E72" w:rsidR="008C5FAB" w:rsidRDefault="00D616C8">
      <w:pPr>
        <w:pStyle w:val="4"/>
      </w:pPr>
      <w:r>
        <w:rPr>
          <w:rFonts w:hint="eastAsia"/>
        </w:rPr>
        <w:t>研究班は、</w:t>
      </w:r>
      <w:r w:rsidR="00185EBD">
        <w:rPr>
          <w:rFonts w:hint="eastAsia"/>
        </w:rPr>
        <w:t>国（厚生労働省）</w:t>
      </w:r>
      <w:r>
        <w:rPr>
          <w:rFonts w:hint="eastAsia"/>
        </w:rPr>
        <w:t>に提出された</w:t>
      </w:r>
      <w:r w:rsidR="00185EBD">
        <w:rPr>
          <w:rFonts w:hint="eastAsia"/>
        </w:rPr>
        <w:t>個人票等</w:t>
      </w:r>
      <w:r w:rsidR="006B184F">
        <w:rPr>
          <w:rFonts w:hint="eastAsia"/>
        </w:rPr>
        <w:t>の</w:t>
      </w:r>
      <w:r>
        <w:rPr>
          <w:rFonts w:hint="eastAsia"/>
        </w:rPr>
        <w:t>写しの</w:t>
      </w:r>
      <w:r w:rsidR="00185EBD">
        <w:rPr>
          <w:rFonts w:hint="eastAsia"/>
        </w:rPr>
        <w:t>提供</w:t>
      </w:r>
      <w:r>
        <w:rPr>
          <w:rFonts w:hint="eastAsia"/>
        </w:rPr>
        <w:t>を受けて、</w:t>
      </w:r>
      <w:r w:rsidR="00B06C7E">
        <w:rPr>
          <w:rFonts w:hint="eastAsia"/>
        </w:rPr>
        <w:t>個人票に記載</w:t>
      </w:r>
      <w:r w:rsidR="006B184F">
        <w:rPr>
          <w:rFonts w:hint="eastAsia"/>
        </w:rPr>
        <w:t>さ</w:t>
      </w:r>
      <w:r w:rsidR="00C86CA7">
        <w:rPr>
          <w:rFonts w:hint="eastAsia"/>
        </w:rPr>
        <w:t>れた</w:t>
      </w:r>
      <w:r w:rsidR="00185EBD">
        <w:rPr>
          <w:rFonts w:hint="eastAsia"/>
        </w:rPr>
        <w:t>状況等についての解析を行います。</w:t>
      </w:r>
    </w:p>
    <w:p w14:paraId="72A48951" w14:textId="6EE759DD" w:rsidR="0089256B" w:rsidRDefault="008C5FAB" w:rsidP="00D616C8">
      <w:pPr>
        <w:pStyle w:val="4"/>
        <w:numPr>
          <w:ilvl w:val="0"/>
          <w:numId w:val="0"/>
        </w:numPr>
        <w:ind w:left="952" w:firstLineChars="150" w:firstLine="315"/>
        <w:rPr>
          <w:sz w:val="21"/>
        </w:rPr>
      </w:pPr>
      <w:r w:rsidRPr="00B06C7E">
        <w:rPr>
          <w:rFonts w:hint="eastAsia"/>
          <w:sz w:val="21"/>
        </w:rPr>
        <w:t>※</w:t>
      </w:r>
      <w:r w:rsidR="00185EBD" w:rsidRPr="00B06C7E">
        <w:rPr>
          <w:rFonts w:hint="eastAsia"/>
          <w:sz w:val="21"/>
        </w:rPr>
        <w:t>研究班では国（厚生労働省）から</w:t>
      </w:r>
      <w:r>
        <w:rPr>
          <w:rFonts w:hint="eastAsia"/>
          <w:sz w:val="21"/>
        </w:rPr>
        <w:t>個人票等の提</w:t>
      </w:r>
      <w:r w:rsidR="00185EBD" w:rsidRPr="00B06C7E">
        <w:rPr>
          <w:rFonts w:hint="eastAsia"/>
          <w:sz w:val="21"/>
        </w:rPr>
        <w:t>供を</w:t>
      </w:r>
      <w:r w:rsidRPr="00B06C7E">
        <w:rPr>
          <w:rFonts w:hint="eastAsia"/>
          <w:sz w:val="21"/>
        </w:rPr>
        <w:t>受けて解析を行うこと</w:t>
      </w:r>
    </w:p>
    <w:p w14:paraId="253D2670" w14:textId="66A2C316" w:rsidR="00185EBD" w:rsidRPr="00B06C7E" w:rsidRDefault="008C5FAB" w:rsidP="00D616C8">
      <w:pPr>
        <w:pStyle w:val="4"/>
        <w:numPr>
          <w:ilvl w:val="0"/>
          <w:numId w:val="0"/>
        </w:numPr>
        <w:ind w:left="952" w:firstLineChars="250" w:firstLine="525"/>
        <w:rPr>
          <w:sz w:val="21"/>
        </w:rPr>
      </w:pPr>
      <w:r w:rsidRPr="00B06C7E">
        <w:rPr>
          <w:rFonts w:hint="eastAsia"/>
          <w:sz w:val="21"/>
        </w:rPr>
        <w:t>について臨床倫理委員会</w:t>
      </w:r>
      <w:r w:rsidR="006B184F">
        <w:rPr>
          <w:rFonts w:hint="eastAsia"/>
          <w:sz w:val="21"/>
        </w:rPr>
        <w:t>で</w:t>
      </w:r>
      <w:r w:rsidR="002C479F">
        <w:rPr>
          <w:rFonts w:hint="eastAsia"/>
          <w:sz w:val="21"/>
        </w:rPr>
        <w:t>承認を受けています。</w:t>
      </w:r>
    </w:p>
    <w:p w14:paraId="59983EB1" w14:textId="2E8DEDF4" w:rsidR="00185EBD" w:rsidRDefault="00223D32" w:rsidP="00185EBD">
      <w:pPr>
        <w:pStyle w:val="4"/>
      </w:pPr>
      <w:r>
        <w:rPr>
          <w:rFonts w:hint="eastAsia"/>
        </w:rPr>
        <w:t>指定医療機関</w:t>
      </w:r>
      <w:r w:rsidR="00D616C8">
        <w:rPr>
          <w:rFonts w:hint="eastAsia"/>
        </w:rPr>
        <w:t>は、</w:t>
      </w:r>
      <w:r>
        <w:rPr>
          <w:rFonts w:hint="eastAsia"/>
        </w:rPr>
        <w:t>個人票を作成して</w:t>
      </w:r>
      <w:r w:rsidR="00B06C7E">
        <w:rPr>
          <w:rFonts w:hint="eastAsia"/>
        </w:rPr>
        <w:t>参加者に</w:t>
      </w:r>
      <w:r>
        <w:rPr>
          <w:rFonts w:hint="eastAsia"/>
        </w:rPr>
        <w:t>交付する</w:t>
      </w:r>
      <w:r w:rsidR="00D616C8">
        <w:rPr>
          <w:rFonts w:hint="eastAsia"/>
        </w:rPr>
        <w:t>時</w:t>
      </w:r>
      <w:r>
        <w:rPr>
          <w:rFonts w:hint="eastAsia"/>
        </w:rPr>
        <w:t>に、</w:t>
      </w:r>
      <w:r w:rsidR="00D616C8">
        <w:rPr>
          <w:rFonts w:hint="eastAsia"/>
        </w:rPr>
        <w:t>「本事業では、</w:t>
      </w:r>
      <w:r w:rsidR="00351D42">
        <w:rPr>
          <w:rFonts w:hint="eastAsia"/>
        </w:rPr>
        <w:t>国（</w:t>
      </w:r>
      <w:r>
        <w:rPr>
          <w:rFonts w:hint="eastAsia"/>
        </w:rPr>
        <w:t>厚生労働省</w:t>
      </w:r>
      <w:r w:rsidR="00351D42">
        <w:rPr>
          <w:rFonts w:hint="eastAsia"/>
        </w:rPr>
        <w:t>）</w:t>
      </w:r>
      <w:r w:rsidR="006B184F">
        <w:rPr>
          <w:rFonts w:hint="eastAsia"/>
        </w:rPr>
        <w:t>が</w:t>
      </w:r>
      <w:r>
        <w:rPr>
          <w:rFonts w:hint="eastAsia"/>
        </w:rPr>
        <w:t>個人票</w:t>
      </w:r>
      <w:r w:rsidR="0089256B">
        <w:rPr>
          <w:rFonts w:hint="eastAsia"/>
        </w:rPr>
        <w:t>等</w:t>
      </w:r>
      <w:r w:rsidR="00D616C8">
        <w:rPr>
          <w:rFonts w:hint="eastAsia"/>
        </w:rPr>
        <w:t>の写し</w:t>
      </w:r>
      <w:r>
        <w:rPr>
          <w:rFonts w:hint="eastAsia"/>
        </w:rPr>
        <w:t>を</w:t>
      </w:r>
      <w:r w:rsidR="00D616C8">
        <w:rPr>
          <w:rFonts w:hint="eastAsia"/>
        </w:rPr>
        <w:t>研究班に</w:t>
      </w:r>
      <w:r w:rsidR="00351D42">
        <w:rPr>
          <w:rFonts w:hint="eastAsia"/>
        </w:rPr>
        <w:t>提供することに</w:t>
      </w:r>
      <w:r w:rsidR="00D616C8">
        <w:rPr>
          <w:rFonts w:hint="eastAsia"/>
        </w:rPr>
        <w:t>ついての</w:t>
      </w:r>
      <w:r w:rsidR="00351D42">
        <w:rPr>
          <w:rFonts w:hint="eastAsia"/>
        </w:rPr>
        <w:t>同意</w:t>
      </w:r>
      <w:r w:rsidR="00D616C8">
        <w:rPr>
          <w:rFonts w:hint="eastAsia"/>
        </w:rPr>
        <w:t>が必要」であること</w:t>
      </w:r>
      <w:r w:rsidR="00351D42">
        <w:rPr>
          <w:rFonts w:hint="eastAsia"/>
        </w:rPr>
        <w:t>を</w:t>
      </w:r>
      <w:r w:rsidR="00185EBD">
        <w:rPr>
          <w:rFonts w:hint="eastAsia"/>
        </w:rPr>
        <w:t>、国（厚生労働省）に代わり</w:t>
      </w:r>
      <w:r w:rsidR="00D616C8">
        <w:rPr>
          <w:rFonts w:hint="eastAsia"/>
        </w:rPr>
        <w:t>説明してください。また、</w:t>
      </w:r>
      <w:r w:rsidR="00351D42">
        <w:rPr>
          <w:rFonts w:hint="eastAsia"/>
        </w:rPr>
        <w:t>指定医療機関において</w:t>
      </w:r>
      <w:r w:rsidR="00D616C8">
        <w:rPr>
          <w:rFonts w:hint="eastAsia"/>
        </w:rPr>
        <w:t>、研究班に提供することについての同意を</w:t>
      </w:r>
      <w:r w:rsidR="00351D42">
        <w:rPr>
          <w:rFonts w:hint="eastAsia"/>
        </w:rPr>
        <w:t>参加予定者から</w:t>
      </w:r>
      <w:r w:rsidR="00D616C8">
        <w:rPr>
          <w:rFonts w:hint="eastAsia"/>
        </w:rPr>
        <w:t>得るよう</w:t>
      </w:r>
      <w:r w:rsidR="00351D42">
        <w:rPr>
          <w:rFonts w:hint="eastAsia"/>
        </w:rPr>
        <w:t>お願いします。</w:t>
      </w:r>
    </w:p>
    <w:p w14:paraId="79B72998" w14:textId="50466F6E" w:rsidR="005B0B1E" w:rsidRDefault="008C5FAB" w:rsidP="005B0B1E">
      <w:pPr>
        <w:pStyle w:val="4"/>
        <w:numPr>
          <w:ilvl w:val="0"/>
          <w:numId w:val="0"/>
        </w:numPr>
        <w:ind w:leftChars="600" w:left="1440"/>
        <w:rPr>
          <w:sz w:val="21"/>
        </w:rPr>
      </w:pPr>
      <w:r w:rsidRPr="00B06C7E">
        <w:rPr>
          <w:rFonts w:hint="eastAsia"/>
          <w:sz w:val="21"/>
        </w:rPr>
        <w:t>※</w:t>
      </w:r>
      <w:r w:rsidR="00D616C8">
        <w:rPr>
          <w:rFonts w:hint="eastAsia"/>
          <w:sz w:val="21"/>
        </w:rPr>
        <w:t>指定医療機関が研究班に対して</w:t>
      </w:r>
      <w:r w:rsidRPr="00B06C7E">
        <w:rPr>
          <w:rFonts w:hint="eastAsia"/>
          <w:sz w:val="21"/>
        </w:rPr>
        <w:t>個人票等</w:t>
      </w:r>
      <w:r w:rsidR="00D616C8">
        <w:rPr>
          <w:rFonts w:hint="eastAsia"/>
          <w:sz w:val="21"/>
        </w:rPr>
        <w:t>の</w:t>
      </w:r>
      <w:r w:rsidRPr="00B06C7E">
        <w:rPr>
          <w:rFonts w:hint="eastAsia"/>
          <w:sz w:val="21"/>
        </w:rPr>
        <w:t>提供</w:t>
      </w:r>
      <w:r w:rsidR="00D616C8">
        <w:rPr>
          <w:rFonts w:hint="eastAsia"/>
          <w:sz w:val="21"/>
        </w:rPr>
        <w:t>を行うものでは</w:t>
      </w:r>
      <w:r w:rsidR="00185EBD" w:rsidRPr="00B06C7E">
        <w:rPr>
          <w:rFonts w:hint="eastAsia"/>
          <w:sz w:val="21"/>
        </w:rPr>
        <w:t>ないため、</w:t>
      </w:r>
    </w:p>
    <w:p w14:paraId="46C07A0D" w14:textId="2AE1ED6B" w:rsidR="005B0B1E" w:rsidRDefault="00D616C8" w:rsidP="005B0B1E">
      <w:pPr>
        <w:pStyle w:val="4"/>
        <w:numPr>
          <w:ilvl w:val="0"/>
          <w:numId w:val="0"/>
        </w:numPr>
        <w:ind w:leftChars="600" w:left="1440" w:firstLineChars="100" w:firstLine="210"/>
        <w:rPr>
          <w:sz w:val="21"/>
        </w:rPr>
      </w:pPr>
      <w:r>
        <w:rPr>
          <w:rFonts w:hint="eastAsia"/>
          <w:sz w:val="21"/>
        </w:rPr>
        <w:t>それぞれの</w:t>
      </w:r>
      <w:r w:rsidR="00185EBD" w:rsidRPr="00B06C7E">
        <w:rPr>
          <w:rFonts w:hint="eastAsia"/>
          <w:sz w:val="21"/>
        </w:rPr>
        <w:t>指定医療機関において</w:t>
      </w:r>
      <w:r>
        <w:rPr>
          <w:rFonts w:hint="eastAsia"/>
          <w:sz w:val="21"/>
        </w:rPr>
        <w:t>、</w:t>
      </w:r>
      <w:r w:rsidR="00185EBD" w:rsidRPr="00B06C7E">
        <w:rPr>
          <w:rFonts w:hint="eastAsia"/>
          <w:sz w:val="21"/>
        </w:rPr>
        <w:t>臨床倫理委員会</w:t>
      </w:r>
      <w:r>
        <w:rPr>
          <w:rFonts w:hint="eastAsia"/>
          <w:sz w:val="21"/>
        </w:rPr>
        <w:t>の承認を得</w:t>
      </w:r>
      <w:r w:rsidR="00185EBD" w:rsidRPr="00B06C7E">
        <w:rPr>
          <w:rFonts w:hint="eastAsia"/>
          <w:sz w:val="21"/>
        </w:rPr>
        <w:t>る必要はあ</w:t>
      </w:r>
    </w:p>
    <w:p w14:paraId="6EE5E1A0" w14:textId="4AD41F45" w:rsidR="00185EBD" w:rsidRPr="00B06C7E" w:rsidRDefault="00185EBD" w:rsidP="005B0B1E">
      <w:pPr>
        <w:pStyle w:val="4"/>
        <w:numPr>
          <w:ilvl w:val="0"/>
          <w:numId w:val="0"/>
        </w:numPr>
        <w:ind w:leftChars="600" w:left="1440" w:firstLineChars="100" w:firstLine="210"/>
        <w:rPr>
          <w:sz w:val="21"/>
        </w:rPr>
      </w:pPr>
      <w:r w:rsidRPr="00B06C7E">
        <w:rPr>
          <w:rFonts w:hint="eastAsia"/>
          <w:sz w:val="21"/>
        </w:rPr>
        <w:t>りません。</w:t>
      </w:r>
    </w:p>
    <w:p w14:paraId="0508D2A8" w14:textId="55E9916A" w:rsidR="00263C8B" w:rsidRDefault="00FF5B03" w:rsidP="00234A66">
      <w:pPr>
        <w:pStyle w:val="4"/>
      </w:pPr>
      <w:r>
        <w:rPr>
          <w:rFonts w:hint="eastAsia"/>
        </w:rPr>
        <w:t>なお、</w:t>
      </w:r>
      <w:r w:rsidR="007912E2">
        <w:rPr>
          <w:rFonts w:hint="eastAsia"/>
        </w:rPr>
        <w:t>医療機関は</w:t>
      </w:r>
      <w:r>
        <w:rPr>
          <w:rFonts w:hint="eastAsia"/>
        </w:rPr>
        <w:t>指定医療機関に指定されたことにより、研究事業について</w:t>
      </w:r>
      <w:r w:rsidR="002C479F">
        <w:rPr>
          <w:rFonts w:hint="eastAsia"/>
        </w:rPr>
        <w:t>症例の登録や臨床データの入力といった</w:t>
      </w:r>
      <w:r>
        <w:rPr>
          <w:rFonts w:hint="eastAsia"/>
        </w:rPr>
        <w:t>負担が増えることはありません。</w:t>
      </w:r>
    </w:p>
    <w:p w14:paraId="7C7C6D17" w14:textId="77777777" w:rsidR="00B61173" w:rsidRPr="00B61173" w:rsidRDefault="00B61173" w:rsidP="00B61173"/>
    <w:p w14:paraId="212B2484" w14:textId="1581C270" w:rsidR="00B61173" w:rsidRDefault="00B746BF" w:rsidP="005D29C1">
      <w:r>
        <w:rPr>
          <w:noProof/>
        </w:rPr>
        <w:lastRenderedPageBreak/>
        <w:drawing>
          <wp:inline distT="0" distB="0" distL="0" distR="0" wp14:anchorId="7D2DE3C0" wp14:editId="09F7A2F4">
            <wp:extent cx="5273675" cy="3583910"/>
            <wp:effectExtent l="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6660" cy="3585939"/>
                    </a:xfrm>
                    <a:prstGeom prst="rect">
                      <a:avLst/>
                    </a:prstGeom>
                    <a:noFill/>
                    <a:ln>
                      <a:noFill/>
                    </a:ln>
                  </pic:spPr>
                </pic:pic>
              </a:graphicData>
            </a:graphic>
          </wp:inline>
        </w:drawing>
      </w:r>
    </w:p>
    <w:p w14:paraId="2E0D0E97" w14:textId="77777777" w:rsidR="005D29C1" w:rsidRDefault="005D29C1" w:rsidP="005D29C1"/>
    <w:p w14:paraId="0B112A11" w14:textId="77777777" w:rsidR="005B0B1E" w:rsidRPr="00904282" w:rsidRDefault="005B0B1E" w:rsidP="005B0B1E">
      <w:pPr>
        <w:pStyle w:val="4"/>
        <w:numPr>
          <w:ilvl w:val="0"/>
          <w:numId w:val="0"/>
        </w:numPr>
        <w:ind w:leftChars="297" w:left="921" w:hangingChars="99" w:hanging="208"/>
        <w:rPr>
          <w:sz w:val="21"/>
          <w:szCs w:val="24"/>
        </w:rPr>
      </w:pPr>
      <w:r w:rsidRPr="00904282">
        <w:rPr>
          <w:rFonts w:hint="eastAsia"/>
          <w:sz w:val="21"/>
          <w:szCs w:val="24"/>
        </w:rPr>
        <w:t>【参考】実施要綱　７　臨床調査個人票等</w:t>
      </w:r>
    </w:p>
    <w:p w14:paraId="2C87760A" w14:textId="77777777" w:rsidR="005B0B1E" w:rsidRPr="00904282" w:rsidRDefault="005B0B1E" w:rsidP="005B0B1E">
      <w:pPr>
        <w:pStyle w:val="4"/>
        <w:numPr>
          <w:ilvl w:val="0"/>
          <w:numId w:val="0"/>
        </w:numPr>
        <w:ind w:leftChars="396" w:left="1188" w:hanging="238"/>
        <w:rPr>
          <w:sz w:val="21"/>
          <w:szCs w:val="24"/>
        </w:rPr>
      </w:pPr>
      <w:r w:rsidRPr="00904282">
        <w:rPr>
          <w:rFonts w:hint="eastAsia"/>
          <w:sz w:val="21"/>
          <w:szCs w:val="24"/>
        </w:rPr>
        <w:t>（１）都道府県知事は、４の定めるところにより、都道府県知事に認定を受けた患者から提出された個人票等の写しを認定があった翌々月の１５日までに厚生労働大臣に提出しなければならない。</w:t>
      </w:r>
    </w:p>
    <w:p w14:paraId="63C82962" w14:textId="48E42DC2" w:rsidR="005B0B1E" w:rsidRPr="00904282" w:rsidRDefault="005B0B1E" w:rsidP="005B0B1E">
      <w:pPr>
        <w:pStyle w:val="4"/>
        <w:numPr>
          <w:ilvl w:val="0"/>
          <w:numId w:val="0"/>
        </w:numPr>
        <w:ind w:leftChars="396" w:left="1188" w:hanging="238"/>
        <w:rPr>
          <w:sz w:val="21"/>
          <w:szCs w:val="24"/>
        </w:rPr>
      </w:pPr>
      <w:r w:rsidRPr="00904282">
        <w:rPr>
          <w:rFonts w:hint="eastAsia"/>
          <w:sz w:val="21"/>
          <w:szCs w:val="24"/>
        </w:rPr>
        <w:t>（２）厚生労</w:t>
      </w:r>
      <w:r w:rsidR="00B6360F">
        <w:rPr>
          <w:rFonts w:hint="eastAsia"/>
          <w:sz w:val="21"/>
          <w:szCs w:val="24"/>
        </w:rPr>
        <w:t>働</w:t>
      </w:r>
      <w:r w:rsidRPr="00904282">
        <w:rPr>
          <w:rFonts w:hint="eastAsia"/>
          <w:sz w:val="21"/>
          <w:szCs w:val="24"/>
        </w:rPr>
        <w:t>大臣は、肝がん・重度肝硬変の治療効果、生命予後や生活の質を考慮し、最適な治療を選択できるようにするための研究を適切に行えると認める者に対し、前項の規定により都道府県から提出された個人票等の写しを提供する。</w:t>
      </w:r>
    </w:p>
    <w:p w14:paraId="37D68A03" w14:textId="3D7C9713" w:rsidR="005B0B1E" w:rsidRDefault="005B0B1E">
      <w:pPr>
        <w:widowControl/>
        <w:jc w:val="left"/>
      </w:pPr>
      <w:r>
        <w:br w:type="page"/>
      </w:r>
    </w:p>
    <w:p w14:paraId="4F4C96E6" w14:textId="77777777" w:rsidR="00432C11" w:rsidRPr="0029637D" w:rsidRDefault="00432C11" w:rsidP="00432C11">
      <w:pPr>
        <w:pStyle w:val="1"/>
      </w:pPr>
      <w:bookmarkStart w:id="39" w:name="_Toc526354582"/>
      <w:r w:rsidRPr="0029637D">
        <w:rPr>
          <w:rFonts w:hint="eastAsia"/>
        </w:rPr>
        <w:lastRenderedPageBreak/>
        <w:t>指定医療機関の申請</w:t>
      </w:r>
      <w:bookmarkEnd w:id="39"/>
    </w:p>
    <w:p w14:paraId="4845DB3B" w14:textId="77777777" w:rsidR="00432C11" w:rsidRDefault="00432C11" w:rsidP="00432C11">
      <w:pPr>
        <w:pStyle w:val="2"/>
      </w:pPr>
      <w:bookmarkStart w:id="40" w:name="_Toc526354583"/>
      <w:r w:rsidRPr="0029637D">
        <w:rPr>
          <w:rFonts w:hint="eastAsia"/>
        </w:rPr>
        <w:t>指定医療機関</w:t>
      </w:r>
      <w:r>
        <w:rPr>
          <w:rFonts w:hint="eastAsia"/>
        </w:rPr>
        <w:t>について</w:t>
      </w:r>
      <w:bookmarkEnd w:id="40"/>
    </w:p>
    <w:p w14:paraId="3AF852EE" w14:textId="5212B436" w:rsidR="00432C11" w:rsidRDefault="00432C11" w:rsidP="00432C11">
      <w:pPr>
        <w:pStyle w:val="4"/>
      </w:pPr>
      <w:r>
        <w:rPr>
          <w:rFonts w:hint="eastAsia"/>
        </w:rPr>
        <w:t>本事業で、肝炎ウイルスに起因する肝がん・重度肝硬変の患者が医療費の</w:t>
      </w:r>
      <w:r w:rsidR="00AA69E2">
        <w:rPr>
          <w:rFonts w:hint="eastAsia"/>
        </w:rPr>
        <w:t>助成</w:t>
      </w:r>
      <w:r>
        <w:rPr>
          <w:rFonts w:hint="eastAsia"/>
        </w:rPr>
        <w:t>を受けるためには、住民票のある都道府県の知事が指定する「指定医療機関」で入院関係医療を受ける必要があります。</w:t>
      </w:r>
    </w:p>
    <w:p w14:paraId="63924EE6" w14:textId="7358EEFD" w:rsidR="00432C11" w:rsidRDefault="007912E2" w:rsidP="00432C11">
      <w:pPr>
        <w:pStyle w:val="4"/>
      </w:pPr>
      <w:r>
        <w:rPr>
          <w:rFonts w:hint="eastAsia"/>
        </w:rPr>
        <w:t>医療機関が本事業の</w:t>
      </w:r>
      <w:r w:rsidR="00432C11">
        <w:rPr>
          <w:rFonts w:hint="eastAsia"/>
        </w:rPr>
        <w:t>「指定医療機関」の指定を受けるためには、都道府県（原則として当該医療機関が住所を持つ都道府県）の知事に対して申請の手続き</w:t>
      </w:r>
      <w:r w:rsidR="00305BF9">
        <w:rPr>
          <w:rFonts w:hint="eastAsia"/>
        </w:rPr>
        <w:t>を行う</w:t>
      </w:r>
      <w:r w:rsidR="00432C11">
        <w:rPr>
          <w:rFonts w:hint="eastAsia"/>
        </w:rPr>
        <w:t>必要</w:t>
      </w:r>
      <w:r w:rsidR="00305BF9">
        <w:rPr>
          <w:rFonts w:hint="eastAsia"/>
        </w:rPr>
        <w:t>があります</w:t>
      </w:r>
      <w:r w:rsidR="00432C11">
        <w:rPr>
          <w:rFonts w:hint="eastAsia"/>
        </w:rPr>
        <w:t>。</w:t>
      </w:r>
    </w:p>
    <w:p w14:paraId="59713D44" w14:textId="2767CCE8" w:rsidR="00F1646F" w:rsidRPr="008F6E29" w:rsidRDefault="00F1646F" w:rsidP="00432C11"/>
    <w:p w14:paraId="66292F74" w14:textId="31622D53" w:rsidR="00432C11" w:rsidRDefault="00432C11" w:rsidP="00C01C85">
      <w:pPr>
        <w:ind w:firstLineChars="200" w:firstLine="480"/>
      </w:pPr>
      <w:r>
        <w:rPr>
          <w:rFonts w:hint="eastAsia"/>
        </w:rPr>
        <w:t>【</w:t>
      </w:r>
      <w:r w:rsidRPr="00F701CD">
        <w:rPr>
          <w:rFonts w:hint="eastAsia"/>
        </w:rPr>
        <w:t>指定医療機関の要件</w:t>
      </w:r>
      <w:r>
        <w:rPr>
          <w:rFonts w:hint="eastAsia"/>
        </w:rPr>
        <w:t>】</w:t>
      </w:r>
    </w:p>
    <w:p w14:paraId="1E718F70" w14:textId="32984F8A" w:rsidR="004F3BCF" w:rsidRPr="00704A43" w:rsidRDefault="004F3BCF" w:rsidP="00C01C85">
      <w:r>
        <w:rPr>
          <w:rFonts w:hint="eastAsia"/>
        </w:rPr>
        <w:t xml:space="preserve">　　　・本事業の実施に協力することができる保</w:t>
      </w:r>
      <w:r w:rsidR="00456EA1">
        <w:rPr>
          <w:rFonts w:hint="eastAsia"/>
        </w:rPr>
        <w:t>険</w:t>
      </w:r>
      <w:r>
        <w:rPr>
          <w:rFonts w:hint="eastAsia"/>
        </w:rPr>
        <w:t>医療機関であること</w:t>
      </w:r>
      <w:r w:rsidR="001A5DA9">
        <w:rPr>
          <w:rFonts w:hint="eastAsia"/>
        </w:rPr>
        <w:t>。</w:t>
      </w:r>
    </w:p>
    <w:p w14:paraId="550E6CCD" w14:textId="77777777" w:rsidR="00432C11" w:rsidRPr="00AC025D" w:rsidRDefault="00432C11" w:rsidP="00432C11">
      <w:pPr>
        <w:pStyle w:val="4"/>
      </w:pPr>
      <w:r>
        <w:rPr>
          <w:rFonts w:hint="eastAsia"/>
        </w:rPr>
        <w:t>肝がん・重度肝硬変入院医療を適切に行うことができること。</w:t>
      </w:r>
    </w:p>
    <w:p w14:paraId="3F39C1B7" w14:textId="77777777" w:rsidR="004F3BCF" w:rsidRDefault="004F3BCF" w:rsidP="00C01C85"/>
    <w:p w14:paraId="2AAE8F35" w14:textId="5489A2DC" w:rsidR="00432C11" w:rsidRPr="00F701CD" w:rsidRDefault="00432C11" w:rsidP="00C01C85">
      <w:pPr>
        <w:ind w:firstLineChars="200" w:firstLine="480"/>
      </w:pPr>
      <w:r>
        <w:rPr>
          <w:rFonts w:hint="eastAsia"/>
        </w:rPr>
        <w:t>【</w:t>
      </w:r>
      <w:r w:rsidRPr="00F701CD">
        <w:rPr>
          <w:rFonts w:hint="eastAsia"/>
        </w:rPr>
        <w:t>指定医療機関の役割</w:t>
      </w:r>
      <w:r>
        <w:rPr>
          <w:rFonts w:hint="eastAsia"/>
        </w:rPr>
        <w:t>】</w:t>
      </w:r>
    </w:p>
    <w:p w14:paraId="05B89BA1" w14:textId="2A5BE67A" w:rsidR="00432C11" w:rsidRDefault="00432C11" w:rsidP="00432C11">
      <w:pPr>
        <w:pStyle w:val="4"/>
      </w:pPr>
      <w:r w:rsidRPr="00AC025D">
        <w:rPr>
          <w:rFonts w:hint="eastAsia"/>
        </w:rPr>
        <w:t>肝がん・重度肝硬変</w:t>
      </w:r>
      <w:r w:rsidR="007912E2">
        <w:rPr>
          <w:rFonts w:hint="eastAsia"/>
        </w:rPr>
        <w:t>の</w:t>
      </w:r>
      <w:r w:rsidRPr="00AC025D">
        <w:rPr>
          <w:rFonts w:hint="eastAsia"/>
        </w:rPr>
        <w:t>患者</w:t>
      </w:r>
      <w:r w:rsidR="007E08C8">
        <w:rPr>
          <w:rFonts w:hint="eastAsia"/>
        </w:rPr>
        <w:t>に対して</w:t>
      </w:r>
      <w:r w:rsidRPr="00AC025D">
        <w:rPr>
          <w:rFonts w:hint="eastAsia"/>
        </w:rPr>
        <w:t>、本事業についての説明及び入院</w:t>
      </w:r>
      <w:r>
        <w:rPr>
          <w:rFonts w:hint="eastAsia"/>
        </w:rPr>
        <w:t>記録票の交付を行うこと。</w:t>
      </w:r>
    </w:p>
    <w:p w14:paraId="16372BE2" w14:textId="77777777" w:rsidR="00432C11" w:rsidRDefault="00432C11" w:rsidP="00432C11">
      <w:pPr>
        <w:pStyle w:val="4"/>
      </w:pPr>
      <w:r>
        <w:rPr>
          <w:rFonts w:hint="eastAsia"/>
        </w:rPr>
        <w:t>入院記録票の記載を行うこと。</w:t>
      </w:r>
    </w:p>
    <w:p w14:paraId="5D9B4003" w14:textId="638A59BF" w:rsidR="00432C11" w:rsidRDefault="00432C11" w:rsidP="00432C11">
      <w:pPr>
        <w:pStyle w:val="4"/>
      </w:pPr>
      <w:r>
        <w:rPr>
          <w:rFonts w:hint="eastAsia"/>
        </w:rPr>
        <w:t>患者から依頼のあった場合には、肝がん・重度肝硬変入院医療に従事している医師に臨床調査個人票等を作成させ、交付すること。</w:t>
      </w:r>
    </w:p>
    <w:p w14:paraId="27F394CC" w14:textId="22A5A3CC" w:rsidR="00432C11" w:rsidRDefault="00432C11" w:rsidP="00432C11">
      <w:pPr>
        <w:pStyle w:val="4"/>
      </w:pPr>
      <w:r>
        <w:rPr>
          <w:rFonts w:hint="eastAsia"/>
        </w:rPr>
        <w:t>本事業の対象となる入院関係医療（高額療養費が支給されるものに限る。）が行われた場合には、公費負担医療の請求医療機関として公費の請求を行うこと。</w:t>
      </w:r>
    </w:p>
    <w:p w14:paraId="46A02A8E" w14:textId="052EE21C" w:rsidR="00432C11" w:rsidRDefault="00432C11" w:rsidP="00432C11">
      <w:pPr>
        <w:pStyle w:val="4"/>
      </w:pPr>
      <w:r>
        <w:rPr>
          <w:rFonts w:hint="eastAsia"/>
        </w:rPr>
        <w:t>その他、指定医療機関として本事業に必要な対応について協力すること。</w:t>
      </w:r>
    </w:p>
    <w:p w14:paraId="0E7FD18B" w14:textId="2C263A26" w:rsidR="00432C11" w:rsidRDefault="00432C11" w:rsidP="00432C11">
      <w:pPr>
        <w:pStyle w:val="2"/>
      </w:pPr>
      <w:bookmarkStart w:id="41" w:name="_Toc526354584"/>
      <w:r>
        <w:rPr>
          <w:rFonts w:hint="eastAsia"/>
        </w:rPr>
        <w:t>新規</w:t>
      </w:r>
      <w:r w:rsidRPr="0029637D">
        <w:rPr>
          <w:rFonts w:hint="eastAsia"/>
        </w:rPr>
        <w:t>申請</w:t>
      </w:r>
      <w:r>
        <w:rPr>
          <w:rFonts w:hint="eastAsia"/>
        </w:rPr>
        <w:t>について</w:t>
      </w:r>
      <w:bookmarkEnd w:id="41"/>
    </w:p>
    <w:p w14:paraId="1F09A685" w14:textId="635B4A53" w:rsidR="00432C11" w:rsidRPr="004F0679" w:rsidRDefault="007E08C8" w:rsidP="00C01C85">
      <w:pPr>
        <w:pStyle w:val="4"/>
      </w:pPr>
      <w:r>
        <w:rPr>
          <w:rFonts w:hint="eastAsia"/>
        </w:rPr>
        <w:t>本事業における指定医療機関としての指定を受けようとする医療機関は、</w:t>
      </w:r>
      <w:r w:rsidR="00432C11">
        <w:rPr>
          <w:rFonts w:hint="eastAsia"/>
        </w:rPr>
        <w:t>指定申請書（実務上の取扱い別紙様式例８）</w:t>
      </w:r>
      <w:r>
        <w:rPr>
          <w:rFonts w:hint="eastAsia"/>
        </w:rPr>
        <w:t>により</w:t>
      </w:r>
      <w:r w:rsidR="00432C11">
        <w:rPr>
          <w:rFonts w:hint="eastAsia"/>
        </w:rPr>
        <w:t>、医療機関が所在する都道府県知事あてに</w:t>
      </w:r>
      <w:r>
        <w:rPr>
          <w:rFonts w:hint="eastAsia"/>
        </w:rPr>
        <w:t>申請を行</w:t>
      </w:r>
      <w:r w:rsidR="001A5DA9">
        <w:rPr>
          <w:rFonts w:hint="eastAsia"/>
        </w:rPr>
        <w:t>います</w:t>
      </w:r>
      <w:r w:rsidR="00432C11">
        <w:rPr>
          <w:rFonts w:hint="eastAsia"/>
        </w:rPr>
        <w:t>。</w:t>
      </w:r>
    </w:p>
    <w:p w14:paraId="0801C9F2" w14:textId="0567EEC2" w:rsidR="001A5DA9" w:rsidRDefault="00432C11" w:rsidP="00EB0D64">
      <w:pPr>
        <w:pStyle w:val="4"/>
      </w:pPr>
      <w:r>
        <w:rPr>
          <w:rFonts w:hint="eastAsia"/>
        </w:rPr>
        <w:t>都道府県知事</w:t>
      </w:r>
      <w:r w:rsidR="007E08C8">
        <w:rPr>
          <w:rFonts w:hint="eastAsia"/>
        </w:rPr>
        <w:t>は、本事業における</w:t>
      </w:r>
      <w:r>
        <w:rPr>
          <w:rFonts w:hint="eastAsia"/>
        </w:rPr>
        <w:t>指定医療機関の指定を行った後、厚生労働大臣に指定した医療機関</w:t>
      </w:r>
      <w:r w:rsidR="007E08C8">
        <w:rPr>
          <w:rFonts w:hint="eastAsia"/>
        </w:rPr>
        <w:t>の</w:t>
      </w:r>
      <w:r>
        <w:rPr>
          <w:rFonts w:hint="eastAsia"/>
        </w:rPr>
        <w:t>報告</w:t>
      </w:r>
      <w:r w:rsidR="007E08C8">
        <w:rPr>
          <w:rFonts w:hint="eastAsia"/>
        </w:rPr>
        <w:t>を行います</w:t>
      </w:r>
      <w:r>
        <w:rPr>
          <w:rFonts w:hint="eastAsia"/>
        </w:rPr>
        <w:t>（</w:t>
      </w:r>
      <w:r w:rsidR="0089256B">
        <w:rPr>
          <w:rFonts w:hint="eastAsia"/>
        </w:rPr>
        <w:t>実務上</w:t>
      </w:r>
      <w:r w:rsidR="0089256B">
        <w:t>の取扱い</w:t>
      </w:r>
      <w:r>
        <w:rPr>
          <w:rFonts w:hint="eastAsia"/>
        </w:rPr>
        <w:t>別紙様式例９）。</w:t>
      </w:r>
      <w:r w:rsidR="00BD5203">
        <w:rPr>
          <w:rFonts w:hint="eastAsia"/>
        </w:rPr>
        <w:t>この情報は、</w:t>
      </w:r>
      <w:r w:rsidR="001A5DA9">
        <w:rPr>
          <w:rFonts w:hint="eastAsia"/>
        </w:rPr>
        <w:t>国立国際医療研究センター肝炎情報センターが運用する肝炎</w:t>
      </w:r>
      <w:r w:rsidR="003235A5">
        <w:rPr>
          <w:rFonts w:hint="eastAsia"/>
        </w:rPr>
        <w:t>医療</w:t>
      </w:r>
      <w:r w:rsidR="001A5DA9">
        <w:rPr>
          <w:rFonts w:hint="eastAsia"/>
        </w:rPr>
        <w:t>ナビゲーションシステムに</w:t>
      </w:r>
      <w:r w:rsidR="00BD5203">
        <w:rPr>
          <w:rFonts w:hint="eastAsia"/>
        </w:rPr>
        <w:t>提供し、同システムにおいて</w:t>
      </w:r>
      <w:r w:rsidR="001A5DA9">
        <w:rPr>
          <w:rFonts w:hint="eastAsia"/>
        </w:rPr>
        <w:t>指定医療機関</w:t>
      </w:r>
      <w:r w:rsidR="00BD5203">
        <w:rPr>
          <w:rFonts w:hint="eastAsia"/>
        </w:rPr>
        <w:t>の検索が可能となります</w:t>
      </w:r>
      <w:r w:rsidR="001A5DA9">
        <w:rPr>
          <w:rFonts w:hint="eastAsia"/>
        </w:rPr>
        <w:t>。</w:t>
      </w:r>
    </w:p>
    <w:p w14:paraId="7C09B036" w14:textId="77777777" w:rsidR="003235A5" w:rsidRDefault="003235A5" w:rsidP="003235A5"/>
    <w:p w14:paraId="2D5D36C0" w14:textId="3A6287AE" w:rsidR="003235A5" w:rsidRDefault="003235A5" w:rsidP="003235A5">
      <w:pPr>
        <w:ind w:firstLineChars="400" w:firstLine="960"/>
      </w:pPr>
      <w:r>
        <w:rPr>
          <w:rFonts w:hint="eastAsia"/>
        </w:rPr>
        <w:t>【肝炎医療ナビゲーションシステム】</w:t>
      </w:r>
      <w:r>
        <w:rPr>
          <w:rFonts w:hint="eastAsia"/>
        </w:rPr>
        <w:t xml:space="preserve"> </w:t>
      </w:r>
      <w:hyperlink r:id="rId11" w:history="1">
        <w:r w:rsidRPr="00166E61">
          <w:rPr>
            <w:rStyle w:val="ac"/>
          </w:rPr>
          <w:t>https://kan-navi.ncgm.go.jp/</w:t>
        </w:r>
      </w:hyperlink>
    </w:p>
    <w:p w14:paraId="30987DEA" w14:textId="77777777" w:rsidR="003235A5" w:rsidRPr="003235A5" w:rsidRDefault="003235A5" w:rsidP="003235A5"/>
    <w:p w14:paraId="27D61BDB" w14:textId="593F4CEF" w:rsidR="00432C11" w:rsidRDefault="000623A8" w:rsidP="00432C11">
      <w:pPr>
        <w:pStyle w:val="4"/>
      </w:pPr>
      <w:r>
        <w:rPr>
          <w:noProof/>
        </w:rPr>
        <w:lastRenderedPageBreak/>
        <w:drawing>
          <wp:anchor distT="0" distB="0" distL="114300" distR="114300" simplePos="0" relativeHeight="251670016" behindDoc="0" locked="0" layoutInCell="1" allowOverlap="1" wp14:anchorId="132EFF1E" wp14:editId="55FC8AF5">
            <wp:simplePos x="0" y="0"/>
            <wp:positionH relativeFrom="page">
              <wp:align>center</wp:align>
            </wp:positionH>
            <wp:positionV relativeFrom="paragraph">
              <wp:posOffset>1416050</wp:posOffset>
            </wp:positionV>
            <wp:extent cx="4258440" cy="2762280"/>
            <wp:effectExtent l="19050" t="19050" r="27940" b="19050"/>
            <wp:wrapTopAndBottom/>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58440" cy="276228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432C11">
        <w:rPr>
          <w:rFonts w:hint="eastAsia"/>
        </w:rPr>
        <w:t>本事業において、都道府県（Ａ）において知事から指定を受けた指定医療機関</w:t>
      </w:r>
      <w:r w:rsidR="00E639E6">
        <w:rPr>
          <w:rFonts w:hint="eastAsia"/>
        </w:rPr>
        <w:t>は</w:t>
      </w:r>
      <w:r w:rsidR="00432C11">
        <w:rPr>
          <w:rFonts w:hint="eastAsia"/>
        </w:rPr>
        <w:t>、都道府県（Ｂ）において知事から認定を受けた</w:t>
      </w:r>
      <w:r w:rsidR="00FE233B">
        <w:rPr>
          <w:rFonts w:hint="eastAsia"/>
        </w:rPr>
        <w:t>肝がん・重度肝硬変の</w:t>
      </w:r>
      <w:r w:rsidR="00432C11">
        <w:rPr>
          <w:rFonts w:hint="eastAsia"/>
        </w:rPr>
        <w:t>患者</w:t>
      </w:r>
      <w:r w:rsidR="00E639E6">
        <w:rPr>
          <w:rFonts w:hint="eastAsia"/>
        </w:rPr>
        <w:t>（参加者）</w:t>
      </w:r>
      <w:r w:rsidR="00432C11">
        <w:rPr>
          <w:rFonts w:hint="eastAsia"/>
        </w:rPr>
        <w:t>が入院した場合</w:t>
      </w:r>
      <w:r w:rsidR="00E639E6">
        <w:rPr>
          <w:rFonts w:hint="eastAsia"/>
        </w:rPr>
        <w:t>であっても</w:t>
      </w:r>
      <w:r w:rsidR="00432C11">
        <w:rPr>
          <w:rFonts w:hint="eastAsia"/>
        </w:rPr>
        <w:t>、都道府県（Ｂ）は当該指定医療機関を自らが指定した指定医療機関とみなすため</w:t>
      </w:r>
      <w:r w:rsidR="00E639E6">
        <w:rPr>
          <w:rFonts w:hint="eastAsia"/>
        </w:rPr>
        <w:t>（実務上の取扱</w:t>
      </w:r>
      <w:r w:rsidR="0089256B">
        <w:rPr>
          <w:rFonts w:hint="eastAsia"/>
        </w:rPr>
        <w:t>い</w:t>
      </w:r>
      <w:r w:rsidR="00E639E6">
        <w:rPr>
          <w:rFonts w:hint="eastAsia"/>
        </w:rPr>
        <w:t>７（３））</w:t>
      </w:r>
      <w:r w:rsidR="00432C11">
        <w:rPr>
          <w:rFonts w:hint="eastAsia"/>
        </w:rPr>
        <w:t>、</w:t>
      </w:r>
      <w:r w:rsidR="00E639E6">
        <w:rPr>
          <w:rFonts w:hint="eastAsia"/>
        </w:rPr>
        <w:t>指定医療機関が改めて、</w:t>
      </w:r>
      <w:r w:rsidR="00432C11">
        <w:rPr>
          <w:rFonts w:hint="eastAsia"/>
        </w:rPr>
        <w:t>都道府県（Ｂ）の知事に対して指定医療機関の申請を行う必要はありません。</w:t>
      </w:r>
    </w:p>
    <w:p w14:paraId="51AD8419" w14:textId="16E291DD" w:rsidR="00432C11" w:rsidRDefault="00432C11" w:rsidP="00432C11">
      <w:pPr>
        <w:pStyle w:val="2"/>
      </w:pPr>
      <w:bookmarkStart w:id="42" w:name="_Toc526354585"/>
      <w:r>
        <w:rPr>
          <w:rFonts w:hint="eastAsia"/>
        </w:rPr>
        <w:t>変更の届け出</w:t>
      </w:r>
      <w:bookmarkEnd w:id="42"/>
    </w:p>
    <w:p w14:paraId="08B19611" w14:textId="3850A083" w:rsidR="00432C11" w:rsidRPr="00EC777D" w:rsidRDefault="00432C11" w:rsidP="00EC777D">
      <w:pPr>
        <w:pStyle w:val="4"/>
      </w:pPr>
      <w:r w:rsidRPr="00EC777D">
        <w:rPr>
          <w:rFonts w:hint="eastAsia"/>
        </w:rPr>
        <w:t>指定申請書の内容について変更があった場合は、速やかに都道府県</w:t>
      </w:r>
      <w:r w:rsidR="004F3BCF" w:rsidRPr="00EC777D">
        <w:rPr>
          <w:rFonts w:hint="eastAsia"/>
        </w:rPr>
        <w:t>知事</w:t>
      </w:r>
      <w:r w:rsidRPr="00EC777D">
        <w:rPr>
          <w:rFonts w:hint="eastAsia"/>
        </w:rPr>
        <w:t>に届け出をお願いします。</w:t>
      </w:r>
    </w:p>
    <w:p w14:paraId="1FD6BBA1" w14:textId="2812588F" w:rsidR="00432C11" w:rsidRPr="00EC777D" w:rsidRDefault="00E639E6" w:rsidP="00C01C85">
      <w:pPr>
        <w:ind w:firstLineChars="400" w:firstLine="960"/>
      </w:pPr>
      <w:r w:rsidRPr="00EC777D">
        <w:rPr>
          <w:rFonts w:hint="eastAsia"/>
        </w:rPr>
        <w:t>（例）</w:t>
      </w:r>
      <w:r w:rsidR="00432C11" w:rsidRPr="00EC777D">
        <w:rPr>
          <w:rFonts w:hint="eastAsia"/>
        </w:rPr>
        <w:t>指定医療機関の名称、所在地</w:t>
      </w:r>
    </w:p>
    <w:p w14:paraId="0BE8E4D6" w14:textId="57854EF0" w:rsidR="00432C11" w:rsidRPr="00EC777D" w:rsidRDefault="00E639E6" w:rsidP="00C01C85">
      <w:r w:rsidRPr="00EC777D">
        <w:rPr>
          <w:rFonts w:hint="eastAsia"/>
        </w:rPr>
        <w:t xml:space="preserve">　　　</w:t>
      </w:r>
      <w:r w:rsidR="00C01C85">
        <w:rPr>
          <w:rFonts w:hint="eastAsia"/>
        </w:rPr>
        <w:t xml:space="preserve">　　　　</w:t>
      </w:r>
      <w:r w:rsidR="00432C11" w:rsidRPr="00EC777D">
        <w:rPr>
          <w:rFonts w:hint="eastAsia"/>
        </w:rPr>
        <w:t>開設者の住所、氏名または名称　など</w:t>
      </w:r>
    </w:p>
    <w:p w14:paraId="0521F264" w14:textId="7825F03A" w:rsidR="00432C11" w:rsidRDefault="00432C11" w:rsidP="00432C11">
      <w:pPr>
        <w:pStyle w:val="2"/>
      </w:pPr>
      <w:bookmarkStart w:id="43" w:name="_Toc526354586"/>
      <w:r>
        <w:rPr>
          <w:rFonts w:hint="eastAsia"/>
        </w:rPr>
        <w:t>辞退・取消について</w:t>
      </w:r>
      <w:bookmarkEnd w:id="43"/>
    </w:p>
    <w:p w14:paraId="362929A2" w14:textId="064AE177" w:rsidR="00432C11" w:rsidRPr="00A97064" w:rsidRDefault="00432C11" w:rsidP="00C01C85">
      <w:pPr>
        <w:pStyle w:val="4"/>
      </w:pPr>
      <w:r>
        <w:rPr>
          <w:rFonts w:hint="eastAsia"/>
        </w:rPr>
        <w:t>指定医療機関の指定を辞退するため指定医療機関の指定の取消を求める場合は、</w:t>
      </w:r>
      <w:r w:rsidR="00E639E6">
        <w:rPr>
          <w:rFonts w:hint="eastAsia"/>
        </w:rPr>
        <w:t>指定を行った</w:t>
      </w:r>
      <w:r>
        <w:rPr>
          <w:rFonts w:hint="eastAsia"/>
        </w:rPr>
        <w:t>都道府県</w:t>
      </w:r>
      <w:r w:rsidR="00E639E6">
        <w:rPr>
          <w:rFonts w:hint="eastAsia"/>
        </w:rPr>
        <w:t>知事に</w:t>
      </w:r>
      <w:r>
        <w:rPr>
          <w:rFonts w:hint="eastAsia"/>
        </w:rPr>
        <w:t>届け出</w:t>
      </w:r>
      <w:r w:rsidR="00AC4008">
        <w:rPr>
          <w:rFonts w:hint="eastAsia"/>
        </w:rPr>
        <w:t>なければなりません。</w:t>
      </w:r>
      <w:r>
        <w:rPr>
          <w:rFonts w:hint="eastAsia"/>
        </w:rPr>
        <w:t>その際、参加者の利用に支障がないように、十分な時間的余裕をもって事前に届け出ることが必要となります。</w:t>
      </w:r>
    </w:p>
    <w:p w14:paraId="642F078A" w14:textId="325A6389" w:rsidR="00B61173" w:rsidRDefault="00432C11" w:rsidP="00432C11">
      <w:pPr>
        <w:pStyle w:val="4"/>
      </w:pPr>
      <w:r>
        <w:rPr>
          <w:rFonts w:hint="eastAsia"/>
        </w:rPr>
        <w:t>都道府県知事が指定医療機関の要件を満たしていないと判断した場合には、都道府県知事が指定医療機関の指定の取消を行うことがあります。</w:t>
      </w:r>
    </w:p>
    <w:p w14:paraId="50A9523D" w14:textId="77777777" w:rsidR="00B61173" w:rsidRDefault="00B61173">
      <w:pPr>
        <w:widowControl/>
        <w:jc w:val="left"/>
      </w:pPr>
      <w:r>
        <w:br w:type="page"/>
      </w:r>
    </w:p>
    <w:p w14:paraId="12DBC459" w14:textId="5D071B6E" w:rsidR="00891E5A" w:rsidRDefault="00891E5A" w:rsidP="009F2831">
      <w:pPr>
        <w:pStyle w:val="1"/>
      </w:pPr>
      <w:bookmarkStart w:id="44" w:name="_Toc522307858"/>
      <w:bookmarkStart w:id="45" w:name="_Toc522308668"/>
      <w:bookmarkStart w:id="46" w:name="_Toc522307859"/>
      <w:bookmarkStart w:id="47" w:name="_Toc522308669"/>
      <w:bookmarkStart w:id="48" w:name="_Toc522307860"/>
      <w:bookmarkStart w:id="49" w:name="_Toc522308670"/>
      <w:bookmarkStart w:id="50" w:name="_Toc522307861"/>
      <w:bookmarkStart w:id="51" w:name="_Toc522308671"/>
      <w:bookmarkStart w:id="52" w:name="_Toc522307862"/>
      <w:bookmarkStart w:id="53" w:name="_Toc522308672"/>
      <w:bookmarkStart w:id="54" w:name="_Toc522307863"/>
      <w:bookmarkStart w:id="55" w:name="_Toc522308673"/>
      <w:bookmarkStart w:id="56" w:name="_Toc522307864"/>
      <w:bookmarkStart w:id="57" w:name="_Toc522308674"/>
      <w:bookmarkStart w:id="58" w:name="_Toc522307865"/>
      <w:bookmarkStart w:id="59" w:name="_Toc522308675"/>
      <w:bookmarkStart w:id="60" w:name="_Toc522307866"/>
      <w:bookmarkStart w:id="61" w:name="_Toc522308676"/>
      <w:bookmarkStart w:id="62" w:name="_Toc522307867"/>
      <w:bookmarkStart w:id="63" w:name="_Toc522308677"/>
      <w:bookmarkStart w:id="64" w:name="_Toc522307868"/>
      <w:bookmarkStart w:id="65" w:name="_Toc522308678"/>
      <w:bookmarkStart w:id="66" w:name="_Toc522307869"/>
      <w:bookmarkStart w:id="67" w:name="_Toc522308679"/>
      <w:bookmarkStart w:id="68" w:name="_Toc522307870"/>
      <w:bookmarkStart w:id="69" w:name="_Toc522308680"/>
      <w:bookmarkStart w:id="70" w:name="_Toc522307871"/>
      <w:bookmarkStart w:id="71" w:name="_Toc522308681"/>
      <w:bookmarkStart w:id="72" w:name="_Toc521584860"/>
      <w:bookmarkStart w:id="73" w:name="_Toc521585159"/>
      <w:bookmarkStart w:id="74" w:name="_Toc521585221"/>
      <w:bookmarkStart w:id="75" w:name="_Toc521585276"/>
      <w:bookmarkStart w:id="76" w:name="_Toc521585326"/>
      <w:bookmarkStart w:id="77" w:name="_Toc521585364"/>
      <w:bookmarkStart w:id="78" w:name="_Toc521585408"/>
      <w:bookmarkStart w:id="79" w:name="_Toc521597903"/>
      <w:bookmarkStart w:id="80" w:name="_Toc521607002"/>
      <w:bookmarkStart w:id="81" w:name="_Toc521607073"/>
      <w:bookmarkStart w:id="82" w:name="_Toc521607107"/>
      <w:bookmarkStart w:id="83" w:name="_Toc526354587"/>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rPr>
          <w:rFonts w:hint="eastAsia"/>
        </w:rPr>
        <w:lastRenderedPageBreak/>
        <w:t>対象患者</w:t>
      </w:r>
      <w:bookmarkEnd w:id="83"/>
    </w:p>
    <w:p w14:paraId="7F9FD20A" w14:textId="2BF72F08" w:rsidR="00081F5C" w:rsidRDefault="001A5DA9" w:rsidP="00B06C7E">
      <w:pPr>
        <w:pStyle w:val="2"/>
      </w:pPr>
      <w:bookmarkStart w:id="84" w:name="_Toc526354588"/>
      <w:r>
        <w:rPr>
          <w:rFonts w:hint="eastAsia"/>
        </w:rPr>
        <w:t>条件</w:t>
      </w:r>
      <w:bookmarkEnd w:id="84"/>
    </w:p>
    <w:p w14:paraId="7852D0EB" w14:textId="5F90F5E6" w:rsidR="00703C5E" w:rsidRPr="00703C5E" w:rsidRDefault="00023FDA" w:rsidP="00C01C85">
      <w:pPr>
        <w:pStyle w:val="4"/>
      </w:pPr>
      <w:bookmarkStart w:id="85" w:name="_Toc521584863"/>
      <w:r>
        <w:rPr>
          <w:rFonts w:hint="eastAsia"/>
        </w:rPr>
        <w:t>Ｂ型肝炎ウイルス・Ｃ型肝炎ウイルスによる肝がん・重度肝硬変と診断されている</w:t>
      </w:r>
      <w:bookmarkEnd w:id="85"/>
      <w:r>
        <w:rPr>
          <w:rFonts w:hint="eastAsia"/>
        </w:rPr>
        <w:t>（</w:t>
      </w:r>
      <w:r w:rsidR="00F433EF">
        <w:rPr>
          <w:rFonts w:hint="eastAsia"/>
        </w:rPr>
        <w:t>診断・認定の</w:t>
      </w:r>
      <w:r w:rsidR="00703C5E">
        <w:rPr>
          <w:rFonts w:hint="eastAsia"/>
        </w:rPr>
        <w:t>基準：実務上の取扱い別添１</w:t>
      </w:r>
      <w:r w:rsidR="004F46B8">
        <w:rPr>
          <w:rFonts w:hint="eastAsia"/>
        </w:rPr>
        <w:t>、</w:t>
      </w:r>
      <w:r w:rsidR="00703C5E">
        <w:rPr>
          <w:rFonts w:hint="eastAsia"/>
        </w:rPr>
        <w:t>肝がん・重度肝硬変であることを判定するための病名：実務上の取扱い別添２</w:t>
      </w:r>
      <w:r w:rsidR="004F46B8">
        <w:rPr>
          <w:rFonts w:hint="eastAsia"/>
        </w:rPr>
        <w:t>）</w:t>
      </w:r>
    </w:p>
    <w:p w14:paraId="752F7CF4" w14:textId="03BFF3C3" w:rsidR="00081F5C" w:rsidRDefault="00081F5C" w:rsidP="00C01C85">
      <w:pPr>
        <w:pStyle w:val="4"/>
      </w:pPr>
      <w:r>
        <w:rPr>
          <w:rFonts w:hint="eastAsia"/>
        </w:rPr>
        <w:t>世帯</w:t>
      </w:r>
      <w:r w:rsidR="004F46B8">
        <w:rPr>
          <w:rFonts w:hint="eastAsia"/>
        </w:rPr>
        <w:t>年収</w:t>
      </w:r>
      <w:r w:rsidR="00023FDA">
        <w:rPr>
          <w:rFonts w:hint="eastAsia"/>
        </w:rPr>
        <w:t>約</w:t>
      </w:r>
      <w:r>
        <w:rPr>
          <w:rFonts w:hint="eastAsia"/>
        </w:rPr>
        <w:t>３７０万円</w:t>
      </w:r>
      <w:r w:rsidR="004F46B8">
        <w:rPr>
          <w:rFonts w:hint="eastAsia"/>
        </w:rPr>
        <w:t>未満</w:t>
      </w:r>
    </w:p>
    <w:p w14:paraId="3AEFD845" w14:textId="6977670D" w:rsidR="00081F5C" w:rsidRPr="00081F5C" w:rsidRDefault="004F46B8" w:rsidP="00C01C85">
      <w:pPr>
        <w:pStyle w:val="4"/>
      </w:pPr>
      <w:r>
        <w:rPr>
          <w:rFonts w:hint="eastAsia"/>
        </w:rPr>
        <w:t>研究班への臨床情報提供に同意</w:t>
      </w:r>
    </w:p>
    <w:p w14:paraId="4DD9F6FF" w14:textId="0D4D27E4" w:rsidR="00F433EF" w:rsidRDefault="001D40C0" w:rsidP="00B06C7E">
      <w:pPr>
        <w:pStyle w:val="2"/>
      </w:pPr>
      <w:bookmarkStart w:id="86" w:name="_Toc526354589"/>
      <w:r>
        <w:rPr>
          <w:rFonts w:hint="eastAsia"/>
        </w:rPr>
        <w:t>年齢区分と適用される階層区分</w:t>
      </w:r>
      <w:bookmarkEnd w:id="86"/>
    </w:p>
    <w:tbl>
      <w:tblPr>
        <w:tblStyle w:val="af4"/>
        <w:tblW w:w="8217" w:type="dxa"/>
        <w:tblInd w:w="850" w:type="dxa"/>
        <w:tblLook w:val="04A0" w:firstRow="1" w:lastRow="0" w:firstColumn="1" w:lastColumn="0" w:noHBand="0" w:noVBand="1"/>
      </w:tblPr>
      <w:tblGrid>
        <w:gridCol w:w="2830"/>
        <w:gridCol w:w="5387"/>
      </w:tblGrid>
      <w:tr w:rsidR="00AB04C8" w14:paraId="6BFB1C14" w14:textId="77777777" w:rsidTr="0040232D">
        <w:tc>
          <w:tcPr>
            <w:tcW w:w="2830" w:type="dxa"/>
          </w:tcPr>
          <w:p w14:paraId="65A12299" w14:textId="4532F142" w:rsidR="00AB04C8" w:rsidRDefault="00AB04C8" w:rsidP="00F433EF">
            <w:r>
              <w:rPr>
                <w:rFonts w:hint="eastAsia"/>
              </w:rPr>
              <w:t>年齢区分</w:t>
            </w:r>
          </w:p>
        </w:tc>
        <w:tc>
          <w:tcPr>
            <w:tcW w:w="5387" w:type="dxa"/>
          </w:tcPr>
          <w:p w14:paraId="71B9478F" w14:textId="34C06092" w:rsidR="00AB04C8" w:rsidRDefault="00AB04C8" w:rsidP="00F433EF">
            <w:r>
              <w:rPr>
                <w:rFonts w:hint="eastAsia"/>
              </w:rPr>
              <w:t>階層区分</w:t>
            </w:r>
          </w:p>
        </w:tc>
      </w:tr>
      <w:tr w:rsidR="00AB04C8" w14:paraId="38A9CF50" w14:textId="77777777" w:rsidTr="0040232D">
        <w:tc>
          <w:tcPr>
            <w:tcW w:w="2830" w:type="dxa"/>
          </w:tcPr>
          <w:p w14:paraId="4A79BA91" w14:textId="66F8C5CF" w:rsidR="00AB04C8" w:rsidRDefault="00AB04C8" w:rsidP="00F433EF">
            <w:r>
              <w:rPr>
                <w:rFonts w:hint="eastAsia"/>
              </w:rPr>
              <w:t>７０歳未満</w:t>
            </w:r>
          </w:p>
        </w:tc>
        <w:tc>
          <w:tcPr>
            <w:tcW w:w="5387" w:type="dxa"/>
          </w:tcPr>
          <w:p w14:paraId="3AF7349A" w14:textId="24C06083" w:rsidR="00AB04C8" w:rsidRDefault="00AB04C8">
            <w:r>
              <w:rPr>
                <w:rFonts w:hint="eastAsia"/>
              </w:rPr>
              <w:t>医療保険者</w:t>
            </w:r>
            <w:r w:rsidR="007C7CBD">
              <w:rPr>
                <w:rFonts w:hint="eastAsia"/>
              </w:rPr>
              <w:t>が発行する限度額適用認定証又は限度額適用・標準負担額減額認定証の所得額の適用区分がエ又はオに該当する者</w:t>
            </w:r>
          </w:p>
        </w:tc>
      </w:tr>
      <w:tr w:rsidR="00AB04C8" w14:paraId="14808C74" w14:textId="77777777" w:rsidTr="00C01C85">
        <w:tc>
          <w:tcPr>
            <w:tcW w:w="2830" w:type="dxa"/>
            <w:tcBorders>
              <w:bottom w:val="single" w:sz="4" w:space="0" w:color="auto"/>
            </w:tcBorders>
          </w:tcPr>
          <w:p w14:paraId="1B711119" w14:textId="6B062BDB" w:rsidR="00AB04C8" w:rsidRDefault="00AB04C8" w:rsidP="00F433EF">
            <w:r>
              <w:rPr>
                <w:rFonts w:hint="eastAsia"/>
              </w:rPr>
              <w:t>７０歳以上７５歳未満</w:t>
            </w:r>
          </w:p>
        </w:tc>
        <w:tc>
          <w:tcPr>
            <w:tcW w:w="5387" w:type="dxa"/>
            <w:tcBorders>
              <w:bottom w:val="single" w:sz="4" w:space="0" w:color="auto"/>
            </w:tcBorders>
          </w:tcPr>
          <w:p w14:paraId="5BA999DD" w14:textId="15465F19" w:rsidR="00AB04C8" w:rsidRDefault="007C7CBD" w:rsidP="00F433EF">
            <w:r>
              <w:rPr>
                <w:rFonts w:hint="eastAsia"/>
              </w:rPr>
              <w:t>医療保険者が発行する高齢受給者証の一部負担金の割合が２割とされている者</w:t>
            </w:r>
          </w:p>
        </w:tc>
      </w:tr>
      <w:tr w:rsidR="00AB04C8" w14:paraId="5EA22B66" w14:textId="77777777" w:rsidTr="00C01C85">
        <w:tc>
          <w:tcPr>
            <w:tcW w:w="2830" w:type="dxa"/>
            <w:tcBorders>
              <w:bottom w:val="single" w:sz="4" w:space="0" w:color="auto"/>
            </w:tcBorders>
          </w:tcPr>
          <w:p w14:paraId="2298F777" w14:textId="5E7EE88D" w:rsidR="00AB04C8" w:rsidRDefault="00AB04C8" w:rsidP="00F433EF">
            <w:r>
              <w:rPr>
                <w:rFonts w:hint="eastAsia"/>
              </w:rPr>
              <w:t>７５歳以上（注）</w:t>
            </w:r>
          </w:p>
        </w:tc>
        <w:tc>
          <w:tcPr>
            <w:tcW w:w="5387" w:type="dxa"/>
            <w:tcBorders>
              <w:bottom w:val="single" w:sz="4" w:space="0" w:color="auto"/>
            </w:tcBorders>
          </w:tcPr>
          <w:p w14:paraId="615A41FB" w14:textId="1A6F9898" w:rsidR="00AB04C8" w:rsidRDefault="007C7CBD" w:rsidP="00F433EF">
            <w:r>
              <w:rPr>
                <w:rFonts w:hint="eastAsia"/>
              </w:rPr>
              <w:t>後期高齢者医療被保険者証の一部負担金の割合が１割とされている者</w:t>
            </w:r>
          </w:p>
        </w:tc>
      </w:tr>
      <w:tr w:rsidR="007C7CBD" w14:paraId="3556A61C" w14:textId="77777777" w:rsidTr="00C01C85">
        <w:tc>
          <w:tcPr>
            <w:tcW w:w="8217" w:type="dxa"/>
            <w:gridSpan w:val="2"/>
            <w:tcBorders>
              <w:top w:val="single" w:sz="4" w:space="0" w:color="auto"/>
              <w:left w:val="nil"/>
              <w:bottom w:val="nil"/>
              <w:right w:val="nil"/>
            </w:tcBorders>
          </w:tcPr>
          <w:p w14:paraId="616E628C" w14:textId="77777777" w:rsidR="007C7CBD" w:rsidRDefault="007C7CBD" w:rsidP="00F433EF">
            <w:r>
              <w:rPr>
                <w:rFonts w:hint="eastAsia"/>
              </w:rPr>
              <w:t>医療保険者：介護保険法（平成９年法律第１２３号）第７条第７項に規定する医療保険者のこと</w:t>
            </w:r>
          </w:p>
          <w:p w14:paraId="15FA1079" w14:textId="5F4C69E5" w:rsidR="007C7CBD" w:rsidRDefault="007C7CBD" w:rsidP="00F433EF">
            <w:r>
              <w:rPr>
                <w:rFonts w:hint="eastAsia"/>
              </w:rPr>
              <w:t>（注）６５歳以上７５歳未満であって後期高齢者医療制度に加入している者のうち、後期高齢者医療被保険者証の一部負担金の割合が１割とされている者</w:t>
            </w:r>
            <w:r w:rsidR="00E639E6">
              <w:rPr>
                <w:rFonts w:hint="eastAsia"/>
              </w:rPr>
              <w:t>を含む。</w:t>
            </w:r>
          </w:p>
        </w:tc>
      </w:tr>
    </w:tbl>
    <w:p w14:paraId="0DF0E3E8" w14:textId="77777777" w:rsidR="00F433EF" w:rsidRDefault="00F433EF" w:rsidP="00B06C7E"/>
    <w:bookmarkStart w:id="87" w:name="_Toc521584865"/>
    <w:p w14:paraId="278D00B3" w14:textId="4A5C85B0" w:rsidR="00004980" w:rsidRDefault="00A44E5D">
      <w:r>
        <w:rPr>
          <w:noProof/>
        </w:rPr>
        <mc:AlternateContent>
          <mc:Choice Requires="wps">
            <w:drawing>
              <wp:anchor distT="0" distB="0" distL="114300" distR="114300" simplePos="0" relativeHeight="251673088" behindDoc="0" locked="0" layoutInCell="1" allowOverlap="1" wp14:anchorId="485196C2" wp14:editId="0C930C4D">
                <wp:simplePos x="0" y="0"/>
                <wp:positionH relativeFrom="margin">
                  <wp:align>right</wp:align>
                </wp:positionH>
                <wp:positionV relativeFrom="paragraph">
                  <wp:posOffset>43815</wp:posOffset>
                </wp:positionV>
                <wp:extent cx="4676775" cy="914400"/>
                <wp:effectExtent l="0" t="0" r="28575" b="19050"/>
                <wp:wrapNone/>
                <wp:docPr id="2" name="角丸四角形 2"/>
                <wp:cNvGraphicFramePr/>
                <a:graphic xmlns:a="http://schemas.openxmlformats.org/drawingml/2006/main">
                  <a:graphicData uri="http://schemas.microsoft.com/office/word/2010/wordprocessingShape">
                    <wps:wsp>
                      <wps:cNvSpPr/>
                      <wps:spPr>
                        <a:xfrm>
                          <a:off x="0" y="0"/>
                          <a:ext cx="4676775" cy="914400"/>
                        </a:xfrm>
                        <a:prstGeom prst="round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14:paraId="7D11739A" w14:textId="44C78144" w:rsidR="00BD0CF7" w:rsidRPr="00BD68A8" w:rsidRDefault="00BD0CF7" w:rsidP="000D6D6C">
                            <w:pPr>
                              <w:jc w:val="left"/>
                              <w:rPr>
                                <w:rFonts w:ascii="HG丸ｺﾞｼｯｸM-PRO" w:eastAsia="HG丸ｺﾞｼｯｸM-PRO" w:hAnsi="HG丸ｺﾞｼｯｸM-PRO"/>
                                <w:color w:val="FF0000"/>
                              </w:rPr>
                            </w:pPr>
                            <w:r w:rsidRPr="000D6D6C">
                              <w:rPr>
                                <w:rFonts w:ascii="HG丸ｺﾞｼｯｸM-PRO" w:eastAsia="HG丸ｺﾞｼｯｸM-PRO" w:hAnsi="HG丸ｺﾞｼｯｸM-PRO" w:hint="eastAsia"/>
                                <w:color w:val="FF0000"/>
                              </w:rPr>
                              <w:t>入院・通院されている対象患者に、助成</w:t>
                            </w:r>
                            <w:r>
                              <w:rPr>
                                <w:rFonts w:ascii="HG丸ｺﾞｼｯｸM-PRO" w:eastAsia="HG丸ｺﾞｼｯｸM-PRO" w:hAnsi="HG丸ｺﾞｼｯｸM-PRO" w:hint="eastAsia"/>
                                <w:color w:val="FF0000"/>
                              </w:rPr>
                              <w:t>の</w:t>
                            </w:r>
                            <w:r>
                              <w:rPr>
                                <w:rFonts w:ascii="HG丸ｺﾞｼｯｸM-PRO" w:eastAsia="HG丸ｺﾞｼｯｸM-PRO" w:hAnsi="HG丸ｺﾞｼｯｸM-PRO"/>
                                <w:color w:val="FF0000"/>
                              </w:rPr>
                              <w:t>制度</w:t>
                            </w:r>
                            <w:r>
                              <w:rPr>
                                <w:rFonts w:ascii="HG丸ｺﾞｼｯｸM-PRO" w:eastAsia="HG丸ｺﾞｼｯｸM-PRO" w:hAnsi="HG丸ｺﾞｼｯｸM-PRO" w:hint="eastAsia"/>
                                <w:color w:val="FF0000"/>
                              </w:rPr>
                              <w:t>に関して</w:t>
                            </w:r>
                            <w:r w:rsidRPr="000D6D6C">
                              <w:rPr>
                                <w:rFonts w:ascii="HG丸ｺﾞｼｯｸM-PRO" w:eastAsia="HG丸ｺﾞｼｯｸM-PRO" w:hAnsi="HG丸ｺﾞｼｯｸM-PRO" w:hint="eastAsia"/>
                                <w:color w:val="FF0000"/>
                              </w:rPr>
                              <w:t>説明をする場合の</w:t>
                            </w:r>
                            <w:r w:rsidRPr="00BD68A8">
                              <w:rPr>
                                <w:rFonts w:ascii="HG丸ｺﾞｼｯｸM-PRO" w:eastAsia="HG丸ｺﾞｼｯｸM-PRO" w:hAnsi="HG丸ｺﾞｼｯｸM-PRO" w:hint="eastAsia"/>
                                <w:color w:val="FF0000"/>
                              </w:rPr>
                              <w:t>ステップについては、</w:t>
                            </w:r>
                            <w:r w:rsidRPr="00BD68A8">
                              <w:rPr>
                                <w:rFonts w:ascii="HG丸ｺﾞｼｯｸM-PRO" w:eastAsia="HG丸ｺﾞｼｯｸM-PRO" w:hAnsi="HG丸ｺﾞｼｯｸM-PRO" w:hint="eastAsia"/>
                                <w:b/>
                                <w:color w:val="FF0000"/>
                              </w:rPr>
                              <w:t>「【資料集１】肝がんや重度肝硬変患者への制度の説明フロー」</w:t>
                            </w:r>
                            <w:r w:rsidRPr="00BD68A8">
                              <w:rPr>
                                <w:rFonts w:ascii="HG丸ｺﾞｼｯｸM-PRO" w:eastAsia="HG丸ｺﾞｼｯｸM-PRO" w:hAnsi="HG丸ｺﾞｼｯｸM-PRO" w:hint="eastAsia"/>
                                <w:color w:val="FF0000"/>
                              </w:rPr>
                              <w:t>を参照ください。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485196C2" id="角丸四角形 2" o:spid="_x0000_s1029" style="position:absolute;left:0;text-align:left;margin-left:317.05pt;margin-top:3.45pt;width:368.25pt;height:1in;z-index:2516730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" fillcolor="white [3201]" strokecolor="red" strokeweight="2pt">
                <v:textbox>
                  <w:txbxContent>
                    <w:p w14:paraId="7D11739A" w14:textId="44C78144" w:rsidR="00BD0CF7" w:rsidRPr="00BD68A8" w:rsidRDefault="00BD0CF7" w:rsidP="000D6D6C">
                      <w:pPr>
                        <w:jc w:val="left"/>
                        <w:rPr>
                          <w:rFonts w:ascii="HG丸ｺﾞｼｯｸM-PRO" w:eastAsia="HG丸ｺﾞｼｯｸM-PRO" w:hAnsi="HG丸ｺﾞｼｯｸM-PRO"/>
                          <w:color w:val="FF0000"/>
                        </w:rPr>
                      </w:pPr>
                      <w:r w:rsidRPr="000D6D6C">
                        <w:rPr>
                          <w:rFonts w:ascii="HG丸ｺﾞｼｯｸM-PRO" w:eastAsia="HG丸ｺﾞｼｯｸM-PRO" w:hAnsi="HG丸ｺﾞｼｯｸM-PRO" w:hint="eastAsia"/>
                          <w:color w:val="FF0000"/>
                        </w:rPr>
                        <w:t>入院・通院されている対象患者に、助成</w:t>
                      </w:r>
                      <w:r>
                        <w:rPr>
                          <w:rFonts w:ascii="HG丸ｺﾞｼｯｸM-PRO" w:eastAsia="HG丸ｺﾞｼｯｸM-PRO" w:hAnsi="HG丸ｺﾞｼｯｸM-PRO" w:hint="eastAsia"/>
                          <w:color w:val="FF0000"/>
                        </w:rPr>
                        <w:t>の</w:t>
                      </w:r>
                      <w:r>
                        <w:rPr>
                          <w:rFonts w:ascii="HG丸ｺﾞｼｯｸM-PRO" w:eastAsia="HG丸ｺﾞｼｯｸM-PRO" w:hAnsi="HG丸ｺﾞｼｯｸM-PRO"/>
                          <w:color w:val="FF0000"/>
                        </w:rPr>
                        <w:t>制度</w:t>
                      </w:r>
                      <w:r>
                        <w:rPr>
                          <w:rFonts w:ascii="HG丸ｺﾞｼｯｸM-PRO" w:eastAsia="HG丸ｺﾞｼｯｸM-PRO" w:hAnsi="HG丸ｺﾞｼｯｸM-PRO" w:hint="eastAsia"/>
                          <w:color w:val="FF0000"/>
                        </w:rPr>
                        <w:t>に関して</w:t>
                      </w:r>
                      <w:r w:rsidRPr="000D6D6C">
                        <w:rPr>
                          <w:rFonts w:ascii="HG丸ｺﾞｼｯｸM-PRO" w:eastAsia="HG丸ｺﾞｼｯｸM-PRO" w:hAnsi="HG丸ｺﾞｼｯｸM-PRO" w:hint="eastAsia"/>
                          <w:color w:val="FF0000"/>
                        </w:rPr>
                        <w:t>説明をする場合の</w:t>
                      </w:r>
                      <w:r w:rsidRPr="00BD68A8">
                        <w:rPr>
                          <w:rFonts w:ascii="HG丸ｺﾞｼｯｸM-PRO" w:eastAsia="HG丸ｺﾞｼｯｸM-PRO" w:hAnsi="HG丸ｺﾞｼｯｸM-PRO" w:hint="eastAsia"/>
                          <w:color w:val="FF0000"/>
                        </w:rPr>
                        <w:t>ステップについては、</w:t>
                      </w:r>
                      <w:r w:rsidRPr="00BD68A8">
                        <w:rPr>
                          <w:rFonts w:ascii="HG丸ｺﾞｼｯｸM-PRO" w:eastAsia="HG丸ｺﾞｼｯｸM-PRO" w:hAnsi="HG丸ｺﾞｼｯｸM-PRO" w:hint="eastAsia"/>
                          <w:b/>
                          <w:color w:val="FF0000"/>
                        </w:rPr>
                        <w:t>「【資料集１】肝がんや重度肝硬変患者への制度の説明フロー」</w:t>
                      </w:r>
                      <w:r w:rsidRPr="00BD68A8">
                        <w:rPr>
                          <w:rFonts w:ascii="HG丸ｺﾞｼｯｸM-PRO" w:eastAsia="HG丸ｺﾞｼｯｸM-PRO" w:hAnsi="HG丸ｺﾞｼｯｸM-PRO" w:hint="eastAsia"/>
                          <w:color w:val="FF0000"/>
                        </w:rPr>
                        <w:t>を参照ください。</w:t>
                      </w:r>
                    </w:p>
                  </w:txbxContent>
                </v:textbox>
                <w10:wrap anchorx="margin"/>
              </v:roundrect>
            </w:pict>
          </mc:Fallback>
        </mc:AlternateContent>
      </w:r>
      <w:bookmarkStart w:id="88" w:name="_Toc521584867"/>
      <w:bookmarkStart w:id="89" w:name="_Toc521584868"/>
      <w:bookmarkStart w:id="90" w:name="_Toc521584869"/>
      <w:bookmarkStart w:id="91" w:name="_Toc521584870"/>
      <w:bookmarkStart w:id="92" w:name="_Toc521584871"/>
      <w:bookmarkStart w:id="93" w:name="_Toc521584872"/>
      <w:bookmarkStart w:id="94" w:name="_Toc521584873"/>
      <w:bookmarkStart w:id="95" w:name="_Toc521584874"/>
      <w:bookmarkStart w:id="96" w:name="_Toc521584875"/>
      <w:bookmarkEnd w:id="87"/>
      <w:bookmarkEnd w:id="88"/>
      <w:bookmarkEnd w:id="89"/>
      <w:bookmarkEnd w:id="90"/>
      <w:bookmarkEnd w:id="91"/>
      <w:bookmarkEnd w:id="92"/>
      <w:bookmarkEnd w:id="93"/>
      <w:bookmarkEnd w:id="94"/>
      <w:bookmarkEnd w:id="95"/>
      <w:bookmarkEnd w:id="96"/>
    </w:p>
    <w:p w14:paraId="5432DC10" w14:textId="73FF710F" w:rsidR="00004980" w:rsidRDefault="00004980" w:rsidP="00004980"/>
    <w:p w14:paraId="29A13FB1" w14:textId="3A4EB44D" w:rsidR="00004980" w:rsidRDefault="00004980" w:rsidP="00004980"/>
    <w:p w14:paraId="650FADE7" w14:textId="1367DCE6" w:rsidR="00004980" w:rsidRPr="00004980" w:rsidRDefault="00004980" w:rsidP="00004980"/>
    <w:p w14:paraId="34D678CF" w14:textId="0A962A6A" w:rsidR="00C82014" w:rsidRDefault="00C82014" w:rsidP="00C01C85"/>
    <w:p w14:paraId="7EE304C3" w14:textId="40ADF535" w:rsidR="00745363" w:rsidRDefault="00A44E5D" w:rsidP="000D6D6C">
      <w:r>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75136" behindDoc="0" locked="0" layoutInCell="1" allowOverlap="1" wp14:anchorId="09B3B772" wp14:editId="64C10F8A">
                <wp:simplePos x="0" y="0"/>
                <wp:positionH relativeFrom="margin">
                  <wp:align>right</wp:align>
                </wp:positionH>
                <wp:positionV relativeFrom="paragraph">
                  <wp:posOffset>12700</wp:posOffset>
                </wp:positionV>
                <wp:extent cx="4686300" cy="1123950"/>
                <wp:effectExtent l="0" t="0" r="19050" b="19050"/>
                <wp:wrapNone/>
                <wp:docPr id="9" name="角丸四角形 9"/>
                <wp:cNvGraphicFramePr/>
                <a:graphic xmlns:a="http://schemas.openxmlformats.org/drawingml/2006/main">
                  <a:graphicData uri="http://schemas.microsoft.com/office/word/2010/wordprocessingShape">
                    <wps:wsp>
                      <wps:cNvSpPr/>
                      <wps:spPr>
                        <a:xfrm>
                          <a:off x="1771650" y="7477125"/>
                          <a:ext cx="4686300" cy="1123950"/>
                        </a:xfrm>
                        <a:prstGeom prst="roundRect">
                          <a:avLst>
                            <a:gd name="adj" fmla="val 13277"/>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14:paraId="4E9138F3" w14:textId="76A3BE8E" w:rsidR="00BD0CF7" w:rsidRPr="00BD68A8" w:rsidRDefault="00BD0CF7" w:rsidP="000D6D6C">
                            <w:pPr>
                              <w:jc w:val="left"/>
                              <w:rPr>
                                <w:rFonts w:ascii="HG丸ｺﾞｼｯｸM-PRO" w:eastAsia="HG丸ｺﾞｼｯｸM-PRO" w:hAnsi="HG丸ｺﾞｼｯｸM-PRO"/>
                                <w:color w:val="FF0000"/>
                              </w:rPr>
                            </w:pPr>
                            <w:r w:rsidRPr="000D6D6C">
                              <w:rPr>
                                <w:rFonts w:ascii="HG丸ｺﾞｼｯｸM-PRO" w:eastAsia="HG丸ｺﾞｼｯｸM-PRO" w:hAnsi="HG丸ｺﾞｼｯｸM-PRO" w:hint="eastAsia"/>
                                <w:color w:val="FF0000"/>
                              </w:rPr>
                              <w:t>対象患者が、都道府県に参加者証の交付申請をする際の、所得区分に応じた提出書類</w:t>
                            </w:r>
                            <w:r>
                              <w:rPr>
                                <w:rFonts w:ascii="HG丸ｺﾞｼｯｸM-PRO" w:eastAsia="HG丸ｺﾞｼｯｸM-PRO" w:hAnsi="HG丸ｺﾞｼｯｸM-PRO" w:hint="eastAsia"/>
                                <w:color w:val="FF0000"/>
                              </w:rPr>
                              <w:t>や、</w:t>
                            </w:r>
                            <w:r>
                              <w:rPr>
                                <w:rFonts w:ascii="HG丸ｺﾞｼｯｸM-PRO" w:eastAsia="HG丸ｺﾞｼｯｸM-PRO" w:hAnsi="HG丸ｺﾞｼｯｸM-PRO"/>
                                <w:color w:val="FF0000"/>
                              </w:rPr>
                              <w:t>保険者</w:t>
                            </w:r>
                            <w:r>
                              <w:rPr>
                                <w:rFonts w:ascii="HG丸ｺﾞｼｯｸM-PRO" w:eastAsia="HG丸ｺﾞｼｯｸM-PRO" w:hAnsi="HG丸ｺﾞｼｯｸM-PRO" w:hint="eastAsia"/>
                                <w:color w:val="FF0000"/>
                              </w:rPr>
                              <w:t>認定に</w:t>
                            </w:r>
                            <w:r>
                              <w:rPr>
                                <w:rFonts w:ascii="HG丸ｺﾞｼｯｸM-PRO" w:eastAsia="HG丸ｺﾞｼｯｸM-PRO" w:hAnsi="HG丸ｺﾞｼｯｸM-PRO"/>
                                <w:color w:val="FF0000"/>
                              </w:rPr>
                              <w:t>必要な書類</w:t>
                            </w:r>
                            <w:r w:rsidRPr="000D6D6C">
                              <w:rPr>
                                <w:rFonts w:ascii="HG丸ｺﾞｼｯｸM-PRO" w:eastAsia="HG丸ｺﾞｼｯｸM-PRO" w:hAnsi="HG丸ｺﾞｼｯｸM-PRO" w:hint="eastAsia"/>
                                <w:color w:val="FF0000"/>
                              </w:rPr>
                              <w:t>については、</w:t>
                            </w:r>
                            <w:r w:rsidRPr="00BD68A8">
                              <w:rPr>
                                <w:rFonts w:ascii="HG丸ｺﾞｼｯｸM-PRO" w:eastAsia="HG丸ｺﾞｼｯｸM-PRO" w:hAnsi="HG丸ｺﾞｼｯｸM-PRO" w:hint="eastAsia"/>
                                <w:b/>
                                <w:color w:val="FF0000"/>
                              </w:rPr>
                              <w:t>「【資料集２】所得区分に応じた提出書類」</w:t>
                            </w:r>
                            <w:r w:rsidRPr="00BD68A8">
                              <w:rPr>
                                <w:rFonts w:ascii="HG丸ｺﾞｼｯｸM-PRO" w:eastAsia="HG丸ｺﾞｼｯｸM-PRO" w:hAnsi="HG丸ｺﾞｼｯｸM-PRO" w:hint="eastAsia"/>
                                <w:color w:val="FF0000"/>
                              </w:rPr>
                              <w:t>を参照ください。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09B3B772" id="角丸四角形 9" o:spid="_x0000_s1030" style="position:absolute;left:0;text-align:left;margin-left:317.8pt;margin-top:1pt;width:369pt;height:88.5pt;z-index:2516751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870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" fillcolor="white [3201]" strokecolor="red" strokeweight="2pt">
                <v:textbox>
                  <w:txbxContent>
                    <w:p w14:paraId="4E9138F3" w14:textId="76A3BE8E" w:rsidR="00BD0CF7" w:rsidRPr="00BD68A8" w:rsidRDefault="00BD0CF7" w:rsidP="000D6D6C">
                      <w:pPr>
                        <w:jc w:val="left"/>
                        <w:rPr>
                          <w:rFonts w:ascii="HG丸ｺﾞｼｯｸM-PRO" w:eastAsia="HG丸ｺﾞｼｯｸM-PRO" w:hAnsi="HG丸ｺﾞｼｯｸM-PRO"/>
                          <w:color w:val="FF0000"/>
                        </w:rPr>
                      </w:pPr>
                      <w:r w:rsidRPr="000D6D6C">
                        <w:rPr>
                          <w:rFonts w:ascii="HG丸ｺﾞｼｯｸM-PRO" w:eastAsia="HG丸ｺﾞｼｯｸM-PRO" w:hAnsi="HG丸ｺﾞｼｯｸM-PRO" w:hint="eastAsia"/>
                          <w:color w:val="FF0000"/>
                        </w:rPr>
                        <w:t>対象患者が、都道府県に参加者証の交付申請をする際の、所得区分に応じた提出書類</w:t>
                      </w:r>
                      <w:r>
                        <w:rPr>
                          <w:rFonts w:ascii="HG丸ｺﾞｼｯｸM-PRO" w:eastAsia="HG丸ｺﾞｼｯｸM-PRO" w:hAnsi="HG丸ｺﾞｼｯｸM-PRO" w:hint="eastAsia"/>
                          <w:color w:val="FF0000"/>
                        </w:rPr>
                        <w:t>や、</w:t>
                      </w:r>
                      <w:r>
                        <w:rPr>
                          <w:rFonts w:ascii="HG丸ｺﾞｼｯｸM-PRO" w:eastAsia="HG丸ｺﾞｼｯｸM-PRO" w:hAnsi="HG丸ｺﾞｼｯｸM-PRO"/>
                          <w:color w:val="FF0000"/>
                        </w:rPr>
                        <w:t>保険者</w:t>
                      </w:r>
                      <w:r>
                        <w:rPr>
                          <w:rFonts w:ascii="HG丸ｺﾞｼｯｸM-PRO" w:eastAsia="HG丸ｺﾞｼｯｸM-PRO" w:hAnsi="HG丸ｺﾞｼｯｸM-PRO" w:hint="eastAsia"/>
                          <w:color w:val="FF0000"/>
                        </w:rPr>
                        <w:t>認定に</w:t>
                      </w:r>
                      <w:r>
                        <w:rPr>
                          <w:rFonts w:ascii="HG丸ｺﾞｼｯｸM-PRO" w:eastAsia="HG丸ｺﾞｼｯｸM-PRO" w:hAnsi="HG丸ｺﾞｼｯｸM-PRO"/>
                          <w:color w:val="FF0000"/>
                        </w:rPr>
                        <w:t>必要な書類</w:t>
                      </w:r>
                      <w:r w:rsidRPr="000D6D6C">
                        <w:rPr>
                          <w:rFonts w:ascii="HG丸ｺﾞｼｯｸM-PRO" w:eastAsia="HG丸ｺﾞｼｯｸM-PRO" w:hAnsi="HG丸ｺﾞｼｯｸM-PRO" w:hint="eastAsia"/>
                          <w:color w:val="FF0000"/>
                        </w:rPr>
                        <w:t>については、</w:t>
                      </w:r>
                      <w:r w:rsidRPr="00BD68A8">
                        <w:rPr>
                          <w:rFonts w:ascii="HG丸ｺﾞｼｯｸM-PRO" w:eastAsia="HG丸ｺﾞｼｯｸM-PRO" w:hAnsi="HG丸ｺﾞｼｯｸM-PRO" w:hint="eastAsia"/>
                          <w:b/>
                          <w:color w:val="FF0000"/>
                        </w:rPr>
                        <w:t>「【資料集２】所得区分に応じた提出書類」</w:t>
                      </w:r>
                      <w:r w:rsidRPr="00BD68A8">
                        <w:rPr>
                          <w:rFonts w:ascii="HG丸ｺﾞｼｯｸM-PRO" w:eastAsia="HG丸ｺﾞｼｯｸM-PRO" w:hAnsi="HG丸ｺﾞｼｯｸM-PRO" w:hint="eastAsia"/>
                          <w:color w:val="FF0000"/>
                        </w:rPr>
                        <w:t>を参照ください。</w:t>
                      </w:r>
                    </w:p>
                  </w:txbxContent>
                </v:textbox>
                <w10:wrap anchorx="margin"/>
              </v:roundrect>
            </w:pict>
          </mc:Fallback>
        </mc:AlternateContent>
      </w:r>
    </w:p>
    <w:p w14:paraId="1E1EC7C1" w14:textId="3FDC9E61" w:rsidR="00745363" w:rsidRDefault="00745363" w:rsidP="000D6D6C"/>
    <w:p w14:paraId="781894A2" w14:textId="0D5210E6" w:rsidR="00745363" w:rsidRDefault="00745363" w:rsidP="000D6D6C"/>
    <w:p w14:paraId="02CFF72E" w14:textId="7A814F2C" w:rsidR="00745363" w:rsidRDefault="00745363" w:rsidP="000D6D6C"/>
    <w:p w14:paraId="2DD83D36" w14:textId="7B5F55B6" w:rsidR="00B61173" w:rsidRDefault="00B61173">
      <w:pPr>
        <w:widowControl/>
        <w:jc w:val="left"/>
      </w:pPr>
      <w:r>
        <w:br w:type="page"/>
      </w:r>
    </w:p>
    <w:p w14:paraId="14AABA64" w14:textId="53200029" w:rsidR="00C82014" w:rsidRPr="0029637D" w:rsidRDefault="00BE7B24" w:rsidP="00EC777D">
      <w:pPr>
        <w:pStyle w:val="1"/>
      </w:pPr>
      <w:bookmarkStart w:id="97" w:name="_Toc522307875"/>
      <w:bookmarkStart w:id="98" w:name="_Toc522308685"/>
      <w:bookmarkStart w:id="99" w:name="_Toc522307876"/>
      <w:bookmarkStart w:id="100" w:name="_Toc522308686"/>
      <w:bookmarkStart w:id="101" w:name="_Toc522307877"/>
      <w:bookmarkStart w:id="102" w:name="_Toc522308687"/>
      <w:bookmarkStart w:id="103" w:name="_Toc522307878"/>
      <w:bookmarkStart w:id="104" w:name="_Toc522308688"/>
      <w:bookmarkStart w:id="105" w:name="_Toc526354590"/>
      <w:bookmarkEnd w:id="97"/>
      <w:bookmarkEnd w:id="98"/>
      <w:bookmarkEnd w:id="99"/>
      <w:bookmarkEnd w:id="100"/>
      <w:bookmarkEnd w:id="101"/>
      <w:bookmarkEnd w:id="102"/>
      <w:bookmarkEnd w:id="103"/>
      <w:bookmarkEnd w:id="104"/>
      <w:r>
        <w:rPr>
          <w:rFonts w:hint="eastAsia"/>
        </w:rPr>
        <w:lastRenderedPageBreak/>
        <w:t>指定医療機関</w:t>
      </w:r>
      <w:r w:rsidR="001A454D">
        <w:rPr>
          <w:rFonts w:hint="eastAsia"/>
        </w:rPr>
        <w:t>に入院している</w:t>
      </w:r>
      <w:r w:rsidR="00C82014" w:rsidRPr="0029637D">
        <w:rPr>
          <w:rFonts w:hint="eastAsia"/>
        </w:rPr>
        <w:t>肝がん</w:t>
      </w:r>
      <w:r w:rsidR="0024369B">
        <w:rPr>
          <w:rFonts w:hint="eastAsia"/>
        </w:rPr>
        <w:t>又は重度肝硬変</w:t>
      </w:r>
      <w:r w:rsidR="00C82014" w:rsidRPr="0029637D">
        <w:rPr>
          <w:rFonts w:hint="eastAsia"/>
        </w:rPr>
        <w:t>の患者に対する</w:t>
      </w:r>
      <w:r w:rsidR="00BB754E">
        <w:rPr>
          <w:rFonts w:hint="eastAsia"/>
        </w:rPr>
        <w:t>対応</w:t>
      </w:r>
      <w:bookmarkEnd w:id="105"/>
    </w:p>
    <w:p w14:paraId="74BD5881" w14:textId="26FDE340" w:rsidR="00A90860" w:rsidRDefault="00A90860" w:rsidP="00EC777D">
      <w:pPr>
        <w:pStyle w:val="2"/>
      </w:pPr>
      <w:bookmarkStart w:id="106" w:name="_Toc526354591"/>
      <w:r>
        <w:rPr>
          <w:rFonts w:hint="eastAsia"/>
        </w:rPr>
        <w:t>入院記録票の交付</w:t>
      </w:r>
      <w:bookmarkEnd w:id="106"/>
    </w:p>
    <w:p w14:paraId="1EF94653" w14:textId="5678A20C" w:rsidR="00A90860" w:rsidRPr="000F7894" w:rsidRDefault="00A90860" w:rsidP="00EC777D">
      <w:pPr>
        <w:pStyle w:val="3"/>
      </w:pPr>
      <w:bookmarkStart w:id="107" w:name="_Toc526354592"/>
      <w:r>
        <w:rPr>
          <w:rFonts w:hint="eastAsia"/>
        </w:rPr>
        <w:t>入院記録</w:t>
      </w:r>
      <w:r w:rsidRPr="000F7894">
        <w:rPr>
          <w:rFonts w:hint="eastAsia"/>
        </w:rPr>
        <w:t>票</w:t>
      </w:r>
      <w:r w:rsidR="00864631" w:rsidRPr="00B06C7E">
        <w:rPr>
          <w:rFonts w:hint="eastAsia"/>
        </w:rPr>
        <w:t>とは</w:t>
      </w:r>
      <w:bookmarkEnd w:id="107"/>
    </w:p>
    <w:p w14:paraId="3667FD7A" w14:textId="72203166" w:rsidR="000F7894" w:rsidRPr="00B06C7E" w:rsidRDefault="000F7894" w:rsidP="00C01C85">
      <w:pPr>
        <w:pStyle w:val="4"/>
      </w:pPr>
      <w:r w:rsidRPr="00B06C7E">
        <w:rPr>
          <w:rFonts w:hint="eastAsia"/>
        </w:rPr>
        <w:t>入院記録票とは、肝がん・重度肝硬変</w:t>
      </w:r>
      <w:r w:rsidR="00B24836">
        <w:rPr>
          <w:rFonts w:hint="eastAsia"/>
        </w:rPr>
        <w:t>の</w:t>
      </w:r>
      <w:r w:rsidRPr="00B06C7E">
        <w:rPr>
          <w:rFonts w:hint="eastAsia"/>
        </w:rPr>
        <w:t>患者が、指定医療機関において、肝がん・重度肝硬変の医療を受けた</w:t>
      </w:r>
      <w:r w:rsidR="00B24836">
        <w:rPr>
          <w:rFonts w:hint="eastAsia"/>
        </w:rPr>
        <w:t>ことを</w:t>
      </w:r>
      <w:r w:rsidRPr="00B06C7E">
        <w:rPr>
          <w:rFonts w:hint="eastAsia"/>
        </w:rPr>
        <w:t>記録</w:t>
      </w:r>
      <w:r w:rsidR="00B24836">
        <w:rPr>
          <w:rFonts w:hint="eastAsia"/>
        </w:rPr>
        <w:t>する</w:t>
      </w:r>
      <w:r w:rsidRPr="00B06C7E">
        <w:rPr>
          <w:rFonts w:hint="eastAsia"/>
        </w:rPr>
        <w:t>ものです。</w:t>
      </w:r>
    </w:p>
    <w:p w14:paraId="4E73F175" w14:textId="0A175961" w:rsidR="000F7894" w:rsidRDefault="000F7894" w:rsidP="00C01C85">
      <w:pPr>
        <w:pStyle w:val="4"/>
      </w:pPr>
      <w:r w:rsidRPr="00B06C7E">
        <w:rPr>
          <w:rFonts w:hint="eastAsia"/>
        </w:rPr>
        <w:t>都道府県が作成し、肝がん・重度肝硬変患者に対して交付するものです</w:t>
      </w:r>
      <w:r w:rsidR="00BE7B24">
        <w:rPr>
          <w:rFonts w:hint="eastAsia"/>
        </w:rPr>
        <w:t>が、</w:t>
      </w:r>
      <w:r w:rsidR="001A5DA9">
        <w:rPr>
          <w:rFonts w:hint="eastAsia"/>
        </w:rPr>
        <w:t>都道府県に代わって、</w:t>
      </w:r>
      <w:r w:rsidR="0024369B">
        <w:rPr>
          <w:rFonts w:hint="eastAsia"/>
        </w:rPr>
        <w:t>指定医療機関からも患者に交付</w:t>
      </w:r>
      <w:r w:rsidR="001A5DA9">
        <w:rPr>
          <w:rFonts w:hint="eastAsia"/>
        </w:rPr>
        <w:t>することが</w:t>
      </w:r>
      <w:r w:rsidR="0024369B">
        <w:rPr>
          <w:rFonts w:hint="eastAsia"/>
        </w:rPr>
        <w:t>でき</w:t>
      </w:r>
      <w:r w:rsidR="001A5DA9">
        <w:rPr>
          <w:rFonts w:hint="eastAsia"/>
        </w:rPr>
        <w:t>ます。</w:t>
      </w:r>
    </w:p>
    <w:p w14:paraId="5B368A69" w14:textId="6C6EFFE2" w:rsidR="008A07C0" w:rsidRDefault="008A07C0" w:rsidP="008A07C0">
      <w:pPr>
        <w:pStyle w:val="4"/>
      </w:pPr>
      <w:r>
        <w:rPr>
          <w:rFonts w:hint="eastAsia"/>
        </w:rPr>
        <w:t>参加者証の交付申請を行う際の添付書類の一つで</w:t>
      </w:r>
      <w:r w:rsidR="009346C6">
        <w:rPr>
          <w:rFonts w:hint="eastAsia"/>
        </w:rPr>
        <w:t>、また、参加者証の交付後においては、その月の入院関係医療の医療費の自己負担額を１万円とする際の確認資料で</w:t>
      </w:r>
      <w:r>
        <w:rPr>
          <w:rFonts w:hint="eastAsia"/>
        </w:rPr>
        <w:t>あり、過去１２月において、入院関係医療の自己負担額が入院関係医療の高額療養費算定基準額を超えている月が３月以上あったことを証明する</w:t>
      </w:r>
      <w:r w:rsidR="009346C6">
        <w:rPr>
          <w:rFonts w:hint="eastAsia"/>
        </w:rPr>
        <w:t>重要な</w:t>
      </w:r>
      <w:r>
        <w:rPr>
          <w:rFonts w:hint="eastAsia"/>
        </w:rPr>
        <w:t>書類となります。</w:t>
      </w:r>
    </w:p>
    <w:p w14:paraId="76ED96ED" w14:textId="3307691B" w:rsidR="00276EB7" w:rsidRPr="00276EB7" w:rsidRDefault="00276EB7" w:rsidP="00276EB7">
      <w:pPr>
        <w:pStyle w:val="4"/>
      </w:pPr>
      <w:r>
        <w:rPr>
          <w:rFonts w:hint="eastAsia"/>
        </w:rPr>
        <w:t>入院記録票は、入院関係医療その他の医療を当該月においてどの程度受けたのかを示すものに過ぎないことから、提供</w:t>
      </w:r>
      <w:r w:rsidR="003E7682">
        <w:rPr>
          <w:rFonts w:hint="eastAsia"/>
        </w:rPr>
        <w:t>にあたり文書料が発生することを想定しておりません。また、患者</w:t>
      </w:r>
      <w:r>
        <w:rPr>
          <w:rFonts w:hint="eastAsia"/>
        </w:rPr>
        <w:t>に対して情報提供</w:t>
      </w:r>
      <w:r w:rsidR="007C5F13">
        <w:rPr>
          <w:rFonts w:hint="eastAsia"/>
        </w:rPr>
        <w:t>料</w:t>
      </w:r>
      <w:r>
        <w:rPr>
          <w:rFonts w:hint="eastAsia"/>
        </w:rPr>
        <w:t>を請求できるものではありません。</w:t>
      </w:r>
    </w:p>
    <w:p w14:paraId="7B6DB491" w14:textId="1B7F7661" w:rsidR="000F7894" w:rsidRPr="00B06C7E" w:rsidRDefault="000F7894" w:rsidP="00C01C85">
      <w:pPr>
        <w:pStyle w:val="3"/>
      </w:pPr>
      <w:bookmarkStart w:id="108" w:name="_Toc522307882"/>
      <w:bookmarkStart w:id="109" w:name="_Toc522308692"/>
      <w:bookmarkStart w:id="110" w:name="_Toc526354593"/>
      <w:bookmarkEnd w:id="108"/>
      <w:bookmarkEnd w:id="109"/>
      <w:r w:rsidRPr="00B06C7E">
        <w:rPr>
          <w:rFonts w:hint="eastAsia"/>
        </w:rPr>
        <w:t>入院記録票への医療記録の記載について</w:t>
      </w:r>
      <w:bookmarkEnd w:id="110"/>
    </w:p>
    <w:p w14:paraId="3AB505DA" w14:textId="3CC82139" w:rsidR="000F7894" w:rsidRPr="00B06C7E" w:rsidRDefault="000F7894" w:rsidP="00C01C85">
      <w:pPr>
        <w:pStyle w:val="4"/>
      </w:pPr>
      <w:r w:rsidRPr="00B06C7E">
        <w:rPr>
          <w:rFonts w:hint="eastAsia"/>
        </w:rPr>
        <w:t>肝がん・重度肝硬変</w:t>
      </w:r>
      <w:r w:rsidR="00381B26">
        <w:rPr>
          <w:rFonts w:hint="eastAsia"/>
        </w:rPr>
        <w:t>の</w:t>
      </w:r>
      <w:r w:rsidRPr="00B06C7E">
        <w:rPr>
          <w:rFonts w:hint="eastAsia"/>
        </w:rPr>
        <w:t>患者から入院記録票を提示され、記載を求められた場合は、「</w:t>
      </w:r>
      <w:r w:rsidR="00024BAC">
        <w:rPr>
          <w:rFonts w:hint="eastAsia"/>
        </w:rPr>
        <w:t>④</w:t>
      </w:r>
      <w:r w:rsidRPr="00B06C7E">
        <w:rPr>
          <w:rFonts w:hint="eastAsia"/>
        </w:rPr>
        <w:t>入院記録票の記載方法（記載例）」に</w:t>
      </w:r>
      <w:r w:rsidR="00AC4008">
        <w:rPr>
          <w:rFonts w:hint="eastAsia"/>
        </w:rPr>
        <w:t>沿って</w:t>
      </w:r>
      <w:r w:rsidRPr="00B06C7E">
        <w:rPr>
          <w:rFonts w:hint="eastAsia"/>
        </w:rPr>
        <w:t>、必要事項を記載してください。</w:t>
      </w:r>
      <w:r w:rsidR="00263EE4">
        <w:rPr>
          <w:rFonts w:hint="eastAsia"/>
        </w:rPr>
        <w:t>なお、入院記録票への記載は、入院中に、実際に入院医療が行われている必要があります。</w:t>
      </w:r>
    </w:p>
    <w:p w14:paraId="19DEDE41" w14:textId="5478E0C6" w:rsidR="00381B26" w:rsidRPr="00381B26" w:rsidRDefault="000F7894" w:rsidP="00381B26">
      <w:pPr>
        <w:pStyle w:val="4"/>
      </w:pPr>
      <w:r w:rsidRPr="00B06C7E">
        <w:rPr>
          <w:rFonts w:hint="eastAsia"/>
        </w:rPr>
        <w:t>入院記録票を所持していない肝がん・重度肝硬変</w:t>
      </w:r>
      <w:r w:rsidR="00B24836">
        <w:rPr>
          <w:rFonts w:hint="eastAsia"/>
        </w:rPr>
        <w:t>の</w:t>
      </w:r>
      <w:r w:rsidRPr="00B06C7E">
        <w:rPr>
          <w:rFonts w:hint="eastAsia"/>
        </w:rPr>
        <w:t>患者から入院記録票の記載を求められた場合は、</w:t>
      </w:r>
      <w:r w:rsidR="00C70BE5">
        <w:rPr>
          <w:rFonts w:hint="eastAsia"/>
        </w:rPr>
        <w:t>指定医療機関の</w:t>
      </w:r>
      <w:r w:rsidR="00381B26">
        <w:rPr>
          <w:rFonts w:hint="eastAsia"/>
        </w:rPr>
        <w:t>所在地の</w:t>
      </w:r>
      <w:r w:rsidRPr="00B06C7E">
        <w:rPr>
          <w:rFonts w:hint="eastAsia"/>
        </w:rPr>
        <w:t>都道府県から</w:t>
      </w:r>
      <w:r w:rsidR="00BE7B24">
        <w:rPr>
          <w:rFonts w:hint="eastAsia"/>
        </w:rPr>
        <w:t>配布され</w:t>
      </w:r>
      <w:r w:rsidRPr="00B06C7E">
        <w:rPr>
          <w:rFonts w:hint="eastAsia"/>
        </w:rPr>
        <w:t>た入院記録票に</w:t>
      </w:r>
      <w:r w:rsidR="006C0390">
        <w:rPr>
          <w:rFonts w:hint="eastAsia"/>
        </w:rPr>
        <w:t>、</w:t>
      </w:r>
      <w:r w:rsidRPr="00B06C7E">
        <w:rPr>
          <w:rFonts w:hint="eastAsia"/>
        </w:rPr>
        <w:t>必要事項を記載して肝がん・重度肝硬変</w:t>
      </w:r>
      <w:r w:rsidR="00B24836">
        <w:rPr>
          <w:rFonts w:hint="eastAsia"/>
        </w:rPr>
        <w:t>の</w:t>
      </w:r>
      <w:r w:rsidRPr="00B06C7E">
        <w:rPr>
          <w:rFonts w:hint="eastAsia"/>
        </w:rPr>
        <w:t>患者に</w:t>
      </w:r>
      <w:r w:rsidR="00BE7B24">
        <w:rPr>
          <w:rFonts w:hint="eastAsia"/>
        </w:rPr>
        <w:t>交付</w:t>
      </w:r>
      <w:r w:rsidRPr="00B06C7E">
        <w:rPr>
          <w:rFonts w:hint="eastAsia"/>
        </w:rPr>
        <w:t>してください。</w:t>
      </w:r>
      <w:r w:rsidR="00381B26">
        <w:rPr>
          <w:rFonts w:hint="eastAsia"/>
        </w:rPr>
        <w:t>他の都道府県に住民票のある患者が入院された場合も同様です。</w:t>
      </w:r>
    </w:p>
    <w:p w14:paraId="34D9A0ED" w14:textId="22AA1F76" w:rsidR="000F7894" w:rsidRPr="00B06C7E" w:rsidRDefault="000F7894" w:rsidP="00C01C85">
      <w:pPr>
        <w:pStyle w:val="4"/>
      </w:pPr>
      <w:r w:rsidRPr="00B06C7E">
        <w:rPr>
          <w:rFonts w:hint="eastAsia"/>
        </w:rPr>
        <w:t>入院記録票の記載を求めてきた肝がん・重度肝硬変患者が、都道府県からまだ参加者証の交付を受けていない場合であっても、入院記録票の記載を行ってください。</w:t>
      </w:r>
    </w:p>
    <w:p w14:paraId="1BFF642A" w14:textId="62BB5B78" w:rsidR="000F7894" w:rsidRDefault="000F7894" w:rsidP="00C01C85">
      <w:pPr>
        <w:pStyle w:val="4"/>
      </w:pPr>
      <w:r w:rsidRPr="00B06C7E">
        <w:rPr>
          <w:rFonts w:hint="eastAsia"/>
        </w:rPr>
        <w:t>他の都道府県</w:t>
      </w:r>
      <w:r w:rsidR="00BE7B24">
        <w:rPr>
          <w:rFonts w:hint="eastAsia"/>
        </w:rPr>
        <w:t>知事から</w:t>
      </w:r>
      <w:r w:rsidRPr="00B06C7E">
        <w:rPr>
          <w:rFonts w:hint="eastAsia"/>
        </w:rPr>
        <w:t>認定を受けた</w:t>
      </w:r>
      <w:r w:rsidR="00B24836">
        <w:rPr>
          <w:rFonts w:hint="eastAsia"/>
        </w:rPr>
        <w:t>本事業の参加者が</w:t>
      </w:r>
      <w:r w:rsidR="00BE7B24">
        <w:rPr>
          <w:rFonts w:hint="eastAsia"/>
        </w:rPr>
        <w:t>、</w:t>
      </w:r>
      <w:r w:rsidRPr="00B06C7E">
        <w:rPr>
          <w:rFonts w:hint="eastAsia"/>
        </w:rPr>
        <w:t>他の都道府県</w:t>
      </w:r>
      <w:r w:rsidR="001A454D">
        <w:rPr>
          <w:rFonts w:hint="eastAsia"/>
        </w:rPr>
        <w:t>知事</w:t>
      </w:r>
      <w:r w:rsidRPr="00B06C7E">
        <w:rPr>
          <w:rFonts w:hint="eastAsia"/>
        </w:rPr>
        <w:t>が作成</w:t>
      </w:r>
      <w:r w:rsidR="00AC4008">
        <w:rPr>
          <w:rFonts w:hint="eastAsia"/>
        </w:rPr>
        <w:t>した、又は</w:t>
      </w:r>
      <w:r w:rsidRPr="00B06C7E">
        <w:rPr>
          <w:rFonts w:hint="eastAsia"/>
        </w:rPr>
        <w:t>交付した入院記録票を提示して記載を求めることもあります。</w:t>
      </w:r>
      <w:r w:rsidR="00BE7B24">
        <w:rPr>
          <w:rFonts w:hint="eastAsia"/>
        </w:rPr>
        <w:t>その場合、</w:t>
      </w:r>
      <w:r w:rsidRPr="00B06C7E">
        <w:rPr>
          <w:rFonts w:hint="eastAsia"/>
        </w:rPr>
        <w:t>入院記録票の</w:t>
      </w:r>
      <w:r w:rsidR="00B24836">
        <w:rPr>
          <w:rFonts w:hint="eastAsia"/>
        </w:rPr>
        <w:t>様式</w:t>
      </w:r>
      <w:r w:rsidRPr="00B06C7E">
        <w:rPr>
          <w:rFonts w:hint="eastAsia"/>
        </w:rPr>
        <w:t>は各都道府県で異なる</w:t>
      </w:r>
      <w:r w:rsidR="00BE7B24">
        <w:rPr>
          <w:rFonts w:hint="eastAsia"/>
        </w:rPr>
        <w:t>場合</w:t>
      </w:r>
      <w:r w:rsidRPr="00B06C7E">
        <w:rPr>
          <w:rFonts w:hint="eastAsia"/>
        </w:rPr>
        <w:t>がありますが、記載する項目・内容等は統一しているので適宜対応してください。</w:t>
      </w:r>
    </w:p>
    <w:p w14:paraId="0094076F" w14:textId="6A25B28C" w:rsidR="00381B26" w:rsidRPr="00381B26" w:rsidRDefault="00381B26" w:rsidP="00381B26"/>
    <w:p w14:paraId="2FB25E59" w14:textId="10F45179" w:rsidR="000F7894" w:rsidRDefault="00F22E28" w:rsidP="00F22E28">
      <w:pPr>
        <w:ind w:left="1200" w:hangingChars="500" w:hanging="1200"/>
        <w:jc w:val="center"/>
        <w:rPr>
          <w:rFonts w:asciiTheme="majorEastAsia" w:eastAsiaTheme="majorEastAsia" w:hAnsiTheme="majorEastAsia"/>
          <w:szCs w:val="24"/>
        </w:rPr>
      </w:pPr>
      <w:r w:rsidRPr="00F22E28">
        <w:rPr>
          <w:rFonts w:asciiTheme="majorEastAsia" w:eastAsiaTheme="majorEastAsia" w:hAnsiTheme="majorEastAsia"/>
          <w:noProof/>
          <w:szCs w:val="24"/>
        </w:rPr>
        <w:lastRenderedPageBreak/>
        <w:drawing>
          <wp:inline distT="0" distB="0" distL="0" distR="0" wp14:anchorId="483325AD" wp14:editId="06FB6DEA">
            <wp:extent cx="5400000" cy="3738461"/>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00000" cy="3738461"/>
                    </a:xfrm>
                    <a:prstGeom prst="rect">
                      <a:avLst/>
                    </a:prstGeom>
                  </pic:spPr>
                </pic:pic>
              </a:graphicData>
            </a:graphic>
          </wp:inline>
        </w:drawing>
      </w:r>
    </w:p>
    <w:p w14:paraId="07E639E5" w14:textId="77777777" w:rsidR="00F22E28" w:rsidRDefault="00F22E28" w:rsidP="00F22E28">
      <w:pPr>
        <w:ind w:left="1200" w:hangingChars="500" w:hanging="1200"/>
        <w:jc w:val="center"/>
        <w:rPr>
          <w:rFonts w:asciiTheme="majorEastAsia" w:eastAsiaTheme="majorEastAsia" w:hAnsiTheme="majorEastAsia"/>
          <w:szCs w:val="24"/>
        </w:rPr>
      </w:pPr>
    </w:p>
    <w:p w14:paraId="68DA53EC" w14:textId="7F1E5A65" w:rsidR="000F7894" w:rsidRDefault="000F7894" w:rsidP="00C01C85">
      <w:pPr>
        <w:pStyle w:val="3"/>
      </w:pPr>
      <w:bookmarkStart w:id="111" w:name="_Toc526354594"/>
      <w:r w:rsidRPr="00B06C7E">
        <w:rPr>
          <w:rFonts w:hint="eastAsia"/>
        </w:rPr>
        <w:t>入院記録票の活用について</w:t>
      </w:r>
      <w:bookmarkEnd w:id="111"/>
    </w:p>
    <w:p w14:paraId="4A7EC1C9" w14:textId="77622BEB" w:rsidR="00456EA1" w:rsidRPr="00456EA1" w:rsidRDefault="00456EA1" w:rsidP="00172852">
      <w:pPr>
        <w:pStyle w:val="4"/>
      </w:pPr>
      <w:r>
        <w:rPr>
          <w:rFonts w:hint="eastAsia"/>
        </w:rPr>
        <w:t>参加者証の交付申請の際及び更新申請の際の添付書類となります。</w:t>
      </w:r>
    </w:p>
    <w:p w14:paraId="6A476218" w14:textId="3CCC8EDE" w:rsidR="000623A8" w:rsidRDefault="009346C6" w:rsidP="00C01C85">
      <w:pPr>
        <w:pStyle w:val="4"/>
      </w:pPr>
      <w:r>
        <w:rPr>
          <w:rFonts w:hint="eastAsia"/>
        </w:rPr>
        <w:t>その月の入院関係医療の医療費の自己負担額を１万円とする際に、</w:t>
      </w:r>
      <w:r w:rsidR="000623A8">
        <w:rPr>
          <w:rFonts w:hint="eastAsia"/>
        </w:rPr>
        <w:t>過去１２月以内の入院関係医療が高額療養費算定基準額に達した月の回数を把握するために利用</w:t>
      </w:r>
      <w:r>
        <w:rPr>
          <w:rFonts w:hint="eastAsia"/>
        </w:rPr>
        <w:t>し</w:t>
      </w:r>
      <w:r w:rsidR="000623A8">
        <w:rPr>
          <w:rFonts w:hint="eastAsia"/>
        </w:rPr>
        <w:t>ます。</w:t>
      </w:r>
    </w:p>
    <w:p w14:paraId="25B5E7D1" w14:textId="1ED69249" w:rsidR="00A44E5D" w:rsidRPr="00B06C7E" w:rsidRDefault="000F7894" w:rsidP="00C01C85">
      <w:pPr>
        <w:pStyle w:val="4"/>
      </w:pPr>
      <w:r w:rsidRPr="00B06C7E">
        <w:rPr>
          <w:rFonts w:hint="eastAsia"/>
        </w:rPr>
        <w:t>都道府県</w:t>
      </w:r>
      <w:r w:rsidR="00BE7B24">
        <w:rPr>
          <w:rFonts w:hint="eastAsia"/>
        </w:rPr>
        <w:t>知事</w:t>
      </w:r>
      <w:r w:rsidRPr="00B06C7E">
        <w:rPr>
          <w:rFonts w:hint="eastAsia"/>
        </w:rPr>
        <w:t>に対する償還払い請求</w:t>
      </w:r>
      <w:r w:rsidR="000623A8">
        <w:rPr>
          <w:rFonts w:hint="eastAsia"/>
        </w:rPr>
        <w:t>時に添付します。</w:t>
      </w:r>
      <w:r w:rsidRPr="00B06C7E">
        <w:rPr>
          <w:rFonts w:hint="eastAsia"/>
        </w:rPr>
        <w:t>都道府県</w:t>
      </w:r>
      <w:r w:rsidR="00BE7B24">
        <w:rPr>
          <w:rFonts w:hint="eastAsia"/>
        </w:rPr>
        <w:t>知事</w:t>
      </w:r>
      <w:r w:rsidRPr="00B06C7E">
        <w:rPr>
          <w:rFonts w:hint="eastAsia"/>
        </w:rPr>
        <w:t>は、入院記録票</w:t>
      </w:r>
      <w:r w:rsidR="003324A1">
        <w:rPr>
          <w:rFonts w:hint="eastAsia"/>
        </w:rPr>
        <w:t>を確認することで、</w:t>
      </w:r>
      <w:r w:rsidRPr="00B06C7E">
        <w:rPr>
          <w:rFonts w:hint="eastAsia"/>
        </w:rPr>
        <w:t>償還払いをしてよいかどうかの判断を行います。</w:t>
      </w:r>
    </w:p>
    <w:p w14:paraId="5C0BA28F" w14:textId="0A67035F" w:rsidR="00A90860" w:rsidRPr="00B06C7E" w:rsidRDefault="00A90860" w:rsidP="00EC777D">
      <w:pPr>
        <w:pStyle w:val="3"/>
        <w:rPr>
          <w:rFonts w:asciiTheme="majorEastAsia" w:eastAsiaTheme="majorEastAsia" w:hAnsiTheme="majorEastAsia"/>
        </w:rPr>
      </w:pPr>
      <w:bookmarkStart w:id="112" w:name="_Toc526354595"/>
      <w:r w:rsidRPr="00B06C7E">
        <w:rPr>
          <w:rFonts w:asciiTheme="majorEastAsia" w:eastAsiaTheme="majorEastAsia" w:hAnsiTheme="majorEastAsia" w:hint="eastAsia"/>
        </w:rPr>
        <w:t>入院記録票の記載方法（記載例）</w:t>
      </w:r>
      <w:bookmarkEnd w:id="112"/>
    </w:p>
    <w:p w14:paraId="7F78D7C9" w14:textId="6FA33508" w:rsidR="00AC4008" w:rsidRPr="00EC777D" w:rsidRDefault="000F7894" w:rsidP="00C01C85">
      <w:pPr>
        <w:pStyle w:val="4"/>
      </w:pPr>
      <w:r w:rsidRPr="00B06C7E">
        <w:rPr>
          <w:rFonts w:hint="eastAsia"/>
        </w:rPr>
        <w:t>氏名</w:t>
      </w:r>
      <w:r w:rsidR="00BD68A8">
        <w:rPr>
          <w:rFonts w:hint="eastAsia"/>
        </w:rPr>
        <w:t>、生年月日、住所、</w:t>
      </w:r>
      <w:r w:rsidRPr="00B06C7E">
        <w:rPr>
          <w:rFonts w:hint="eastAsia"/>
        </w:rPr>
        <w:t>性別</w:t>
      </w:r>
    </w:p>
    <w:p w14:paraId="75925049" w14:textId="3A958D68" w:rsidR="00AC4008" w:rsidRDefault="000F7894" w:rsidP="00C01C85">
      <w:pPr>
        <w:pStyle w:val="4"/>
        <w:numPr>
          <w:ilvl w:val="0"/>
          <w:numId w:val="0"/>
        </w:numPr>
        <w:ind w:leftChars="-9" w:left="-22" w:firstLineChars="500" w:firstLine="1200"/>
        <w:rPr>
          <w:rFonts w:asciiTheme="majorEastAsia" w:eastAsiaTheme="majorEastAsia" w:hAnsiTheme="majorEastAsia"/>
          <w:szCs w:val="24"/>
        </w:rPr>
      </w:pPr>
      <w:r w:rsidRPr="00EC777D">
        <w:rPr>
          <w:rFonts w:asciiTheme="majorEastAsia" w:eastAsiaTheme="majorEastAsia" w:hAnsiTheme="majorEastAsia" w:hint="eastAsia"/>
          <w:szCs w:val="24"/>
        </w:rPr>
        <w:t>本人が記載する箇所になります。</w:t>
      </w:r>
    </w:p>
    <w:p w14:paraId="3DFE1667" w14:textId="0E91B012" w:rsidR="00AC4008" w:rsidRPr="00EC777D" w:rsidRDefault="00087E57" w:rsidP="00C01C85">
      <w:pPr>
        <w:pStyle w:val="4"/>
      </w:pPr>
      <w:r>
        <w:rPr>
          <w:rFonts w:ascii="ＭＳ 明朝" w:eastAsia="ＭＳ 明朝" w:hAnsi="ＭＳ 明朝" w:cs="ＭＳ 明朝" w:hint="eastAsia"/>
        </w:rPr>
        <w:t>△</w:t>
      </w:r>
      <w:r w:rsidR="000F7894" w:rsidRPr="00B06C7E">
        <w:rPr>
          <w:rFonts w:hint="eastAsia"/>
        </w:rPr>
        <w:t>年○月</w:t>
      </w:r>
    </w:p>
    <w:p w14:paraId="5582C31D" w14:textId="108AD857" w:rsidR="00864631" w:rsidRPr="00C01C85" w:rsidRDefault="000F7894" w:rsidP="00C01C85">
      <w:pPr>
        <w:ind w:leftChars="500" w:left="1200"/>
      </w:pPr>
      <w:r w:rsidRPr="00EC777D">
        <w:rPr>
          <w:rFonts w:asciiTheme="majorEastAsia" w:eastAsiaTheme="majorEastAsia" w:hAnsiTheme="majorEastAsia" w:hint="eastAsia"/>
          <w:szCs w:val="24"/>
        </w:rPr>
        <w:t>患者がその月</w:t>
      </w:r>
      <w:r w:rsidR="00217C15" w:rsidRPr="00EC777D">
        <w:rPr>
          <w:rFonts w:asciiTheme="majorEastAsia" w:eastAsiaTheme="majorEastAsia" w:hAnsiTheme="majorEastAsia" w:hint="eastAsia"/>
          <w:szCs w:val="24"/>
        </w:rPr>
        <w:t>に</w:t>
      </w:r>
      <w:r w:rsidRPr="00EC777D">
        <w:rPr>
          <w:rFonts w:asciiTheme="majorEastAsia" w:eastAsiaTheme="majorEastAsia" w:hAnsiTheme="majorEastAsia" w:hint="eastAsia"/>
          <w:szCs w:val="24"/>
        </w:rPr>
        <w:t>初めて入退院することとなった医療機関が、</w:t>
      </w:r>
      <w:r w:rsidR="00BD68A8" w:rsidRPr="00EC777D">
        <w:rPr>
          <w:rFonts w:asciiTheme="majorEastAsia" w:eastAsiaTheme="majorEastAsia" w:hAnsiTheme="majorEastAsia" w:hint="eastAsia"/>
          <w:szCs w:val="24"/>
        </w:rPr>
        <w:t>年及び</w:t>
      </w:r>
      <w:r w:rsidRPr="00EC777D">
        <w:rPr>
          <w:rFonts w:asciiTheme="majorEastAsia" w:eastAsiaTheme="majorEastAsia" w:hAnsiTheme="majorEastAsia" w:hint="eastAsia"/>
          <w:szCs w:val="24"/>
        </w:rPr>
        <w:t>月の記載をしてください。</w:t>
      </w:r>
    </w:p>
    <w:p w14:paraId="3992B78B" w14:textId="399A4C03" w:rsidR="000F7894" w:rsidRPr="00B06C7E" w:rsidRDefault="000F7894" w:rsidP="00C01C85">
      <w:pPr>
        <w:pStyle w:val="4"/>
      </w:pPr>
      <w:r w:rsidRPr="00B06C7E">
        <w:rPr>
          <w:rFonts w:hint="eastAsia"/>
        </w:rPr>
        <w:t>日付</w:t>
      </w:r>
    </w:p>
    <w:p w14:paraId="4C98134E" w14:textId="6F62D0B9" w:rsidR="000F7894" w:rsidRPr="00B06C7E" w:rsidRDefault="000F7894" w:rsidP="00C01C85">
      <w:pPr>
        <w:rPr>
          <w:rFonts w:asciiTheme="majorEastAsia" w:eastAsiaTheme="majorEastAsia" w:hAnsiTheme="majorEastAsia"/>
          <w:szCs w:val="24"/>
        </w:rPr>
      </w:pPr>
      <w:r w:rsidRPr="00B06C7E">
        <w:rPr>
          <w:rFonts w:asciiTheme="majorEastAsia" w:eastAsiaTheme="majorEastAsia" w:hAnsiTheme="majorEastAsia" w:hint="eastAsia"/>
          <w:szCs w:val="24"/>
        </w:rPr>
        <w:t xml:space="preserve">　　　　</w:t>
      </w:r>
      <w:r w:rsidR="00864631">
        <w:rPr>
          <w:rFonts w:asciiTheme="majorEastAsia" w:eastAsiaTheme="majorEastAsia" w:hAnsiTheme="majorEastAsia" w:hint="eastAsia"/>
          <w:szCs w:val="24"/>
        </w:rPr>
        <w:t xml:space="preserve">　</w:t>
      </w:r>
      <w:r w:rsidRPr="00B06C7E">
        <w:rPr>
          <w:rFonts w:asciiTheme="majorEastAsia" w:eastAsiaTheme="majorEastAsia" w:hAnsiTheme="majorEastAsia" w:hint="eastAsia"/>
          <w:szCs w:val="24"/>
        </w:rPr>
        <w:t>入院日及び退院日を記載してください。</w:t>
      </w:r>
    </w:p>
    <w:p w14:paraId="01297FF1" w14:textId="3CEE4DE8" w:rsidR="000F7894" w:rsidRPr="00B06C7E" w:rsidRDefault="000F7894" w:rsidP="00C01C85">
      <w:pPr>
        <w:pStyle w:val="4"/>
      </w:pPr>
      <w:r w:rsidRPr="00B06C7E">
        <w:rPr>
          <w:rFonts w:hint="eastAsia"/>
        </w:rPr>
        <w:t>医療機関名（印）</w:t>
      </w:r>
    </w:p>
    <w:p w14:paraId="05AF1EAC" w14:textId="77B2A809" w:rsidR="000F7894" w:rsidRPr="00B06C7E" w:rsidRDefault="000F7894" w:rsidP="00C01C85">
      <w:pPr>
        <w:ind w:leftChars="500" w:left="1200"/>
      </w:pPr>
      <w:r w:rsidRPr="00B06C7E">
        <w:rPr>
          <w:rFonts w:hint="eastAsia"/>
        </w:rPr>
        <w:t>医療機関名</w:t>
      </w:r>
      <w:r w:rsidR="00745363">
        <w:rPr>
          <w:rFonts w:hint="eastAsia"/>
        </w:rPr>
        <w:t>の記載</w:t>
      </w:r>
      <w:r w:rsidR="00982F36">
        <w:rPr>
          <w:rFonts w:hint="eastAsia"/>
        </w:rPr>
        <w:t>又は</w:t>
      </w:r>
      <w:r w:rsidRPr="00B06C7E">
        <w:rPr>
          <w:rFonts w:hint="eastAsia"/>
        </w:rPr>
        <w:t>医療機関名の押印をしてください</w:t>
      </w:r>
      <w:r w:rsidR="00745363">
        <w:rPr>
          <w:rFonts w:hint="eastAsia"/>
        </w:rPr>
        <w:t>。</w:t>
      </w:r>
    </w:p>
    <w:p w14:paraId="2A385CED" w14:textId="43F966A0" w:rsidR="000F7894" w:rsidRPr="00B06C7E" w:rsidRDefault="000F7894" w:rsidP="00C01C85">
      <w:pPr>
        <w:pStyle w:val="4"/>
      </w:pPr>
      <w:r w:rsidRPr="00B06C7E">
        <w:rPr>
          <w:rFonts w:hint="eastAsia"/>
        </w:rPr>
        <w:lastRenderedPageBreak/>
        <w:t>医療内容</w:t>
      </w:r>
    </w:p>
    <w:p w14:paraId="4F51C747" w14:textId="62244825" w:rsidR="000F7894" w:rsidRDefault="000F7894" w:rsidP="00C01C85">
      <w:r w:rsidRPr="00B06C7E">
        <w:rPr>
          <w:rFonts w:hint="eastAsia"/>
        </w:rPr>
        <w:t xml:space="preserve">　　　　　入院関係医療があった場合は、チェックを入れてください。</w:t>
      </w:r>
    </w:p>
    <w:p w14:paraId="24F0A8B5" w14:textId="6E3BCE10" w:rsidR="00087E57" w:rsidRDefault="005A72BA" w:rsidP="00172852">
      <w:pPr>
        <w:pStyle w:val="4"/>
      </w:pPr>
      <w:r>
        <w:rPr>
          <w:rFonts w:hint="eastAsia"/>
        </w:rPr>
        <w:t>入院関係医療</w:t>
      </w:r>
      <w:r w:rsidR="00633B9D">
        <w:rPr>
          <w:rFonts w:hint="eastAsia"/>
        </w:rPr>
        <w:t>の自己負担額</w:t>
      </w:r>
    </w:p>
    <w:p w14:paraId="5B4E7B08" w14:textId="7448EED2" w:rsidR="00282EBC" w:rsidRDefault="00087E57" w:rsidP="00172852">
      <w:pPr>
        <w:ind w:leftChars="500" w:left="1200"/>
      </w:pPr>
      <w:r>
        <w:rPr>
          <w:rFonts w:hint="eastAsia"/>
        </w:rPr>
        <w:t>入院関係医療</w:t>
      </w:r>
      <w:r w:rsidR="008D4A97">
        <w:rPr>
          <w:rFonts w:hint="eastAsia"/>
        </w:rPr>
        <w:t>についての</w:t>
      </w:r>
      <w:r w:rsidR="005A72BA">
        <w:rPr>
          <w:rFonts w:hint="eastAsia"/>
        </w:rPr>
        <w:t>医療機関窓口での</w:t>
      </w:r>
      <w:r w:rsidR="00633B9D">
        <w:rPr>
          <w:rFonts w:hint="eastAsia"/>
        </w:rPr>
        <w:t>自己負担額</w:t>
      </w:r>
      <w:r w:rsidR="00F15628">
        <w:rPr>
          <w:rFonts w:hint="eastAsia"/>
        </w:rPr>
        <w:t>（</w:t>
      </w:r>
      <w:r w:rsidR="00FB6D01">
        <w:rPr>
          <w:rFonts w:hint="eastAsia"/>
        </w:rPr>
        <w:t>医療費の</w:t>
      </w:r>
      <w:r w:rsidR="00F15628">
        <w:rPr>
          <w:rFonts w:hint="eastAsia"/>
        </w:rPr>
        <w:t>自己負担割合</w:t>
      </w:r>
      <w:r w:rsidR="00FB6D01">
        <w:rPr>
          <w:rFonts w:hint="eastAsia"/>
        </w:rPr>
        <w:t>（</w:t>
      </w:r>
      <w:r w:rsidR="00F15628">
        <w:rPr>
          <w:rFonts w:hint="eastAsia"/>
        </w:rPr>
        <w:t>１割～３割</w:t>
      </w:r>
      <w:r w:rsidR="00FB6D01">
        <w:rPr>
          <w:rFonts w:hint="eastAsia"/>
        </w:rPr>
        <w:t>）</w:t>
      </w:r>
      <w:r w:rsidR="00F15628">
        <w:rPr>
          <w:rFonts w:hint="eastAsia"/>
        </w:rPr>
        <w:t>の</w:t>
      </w:r>
      <w:r w:rsidR="00FB6D01">
        <w:rPr>
          <w:rFonts w:hint="eastAsia"/>
        </w:rPr>
        <w:t>額。上限は入院関係医療の高額療養費算定基準額</w:t>
      </w:r>
      <w:r w:rsidR="00F15628">
        <w:rPr>
          <w:rFonts w:hint="eastAsia"/>
        </w:rPr>
        <w:t>）</w:t>
      </w:r>
      <w:r>
        <w:rPr>
          <w:rFonts w:hint="eastAsia"/>
        </w:rPr>
        <w:t>を記入してください。</w:t>
      </w:r>
      <w:r w:rsidR="00A066FC">
        <w:rPr>
          <w:rFonts w:hint="eastAsia"/>
        </w:rPr>
        <w:t>当該月以前の１２月において、入院関係医療</w:t>
      </w:r>
      <w:r w:rsidR="008D4A97">
        <w:rPr>
          <w:rFonts w:hint="eastAsia"/>
        </w:rPr>
        <w:t>の自己負担額が入院関係医療の高額療養費算定基準額を超えた月数</w:t>
      </w:r>
      <w:r w:rsidR="00A066FC">
        <w:rPr>
          <w:rFonts w:hint="eastAsia"/>
        </w:rPr>
        <w:t>のカウント（これを「入院関係医療のカウント」といいます。）</w:t>
      </w:r>
      <w:r w:rsidR="009346C6">
        <w:rPr>
          <w:rFonts w:hint="eastAsia"/>
        </w:rPr>
        <w:t>をする場合と、しない場合で、</w:t>
      </w:r>
      <w:r w:rsidR="00A066FC">
        <w:rPr>
          <w:rFonts w:hint="eastAsia"/>
        </w:rPr>
        <w:t>次のとおり取り扱いが異なります。</w:t>
      </w:r>
    </w:p>
    <w:p w14:paraId="44C2414A" w14:textId="7B16D079" w:rsidR="00282EBC" w:rsidRDefault="00282EBC" w:rsidP="00307050">
      <w:pPr>
        <w:ind w:leftChars="600" w:left="1680" w:hangingChars="100" w:hanging="240"/>
      </w:pPr>
      <w:r>
        <w:rPr>
          <w:rFonts w:hint="eastAsia"/>
        </w:rPr>
        <w:t>☞</w:t>
      </w:r>
      <w:r w:rsidR="005E50A1">
        <w:rPr>
          <w:rFonts w:hint="eastAsia"/>
        </w:rPr>
        <w:t>入院関係医療があったが、高額療養費算定基準額を超えないため、</w:t>
      </w:r>
      <w:r>
        <w:rPr>
          <w:rFonts w:hint="eastAsia"/>
        </w:rPr>
        <w:t>「入院関係医療のカウント」が</w:t>
      </w:r>
      <w:r w:rsidR="00A066FC">
        <w:rPr>
          <w:rFonts w:hint="eastAsia"/>
        </w:rPr>
        <w:t>カウントされ</w:t>
      </w:r>
      <w:r w:rsidR="005E50A1">
        <w:rPr>
          <w:rFonts w:hint="eastAsia"/>
        </w:rPr>
        <w:t>ない場合</w:t>
      </w:r>
      <w:r w:rsidR="005D0463">
        <w:rPr>
          <w:rFonts w:hint="eastAsia"/>
        </w:rPr>
        <w:t>は、</w:t>
      </w:r>
      <w:r>
        <w:rPr>
          <w:rFonts w:hint="eastAsia"/>
        </w:rPr>
        <w:t>入院関係医療の医療費の一部負担（自己負担）割合の金額を記載してください。</w:t>
      </w:r>
    </w:p>
    <w:p w14:paraId="58CCF996" w14:textId="68F57A23" w:rsidR="00290255" w:rsidRDefault="00282EBC" w:rsidP="00307050">
      <w:pPr>
        <w:ind w:leftChars="600" w:left="1680" w:hangingChars="100" w:hanging="240"/>
      </w:pPr>
      <w:r>
        <w:rPr>
          <w:rFonts w:hint="eastAsia"/>
        </w:rPr>
        <w:t>☞「入院関係医療のカウント」が入り、</w:t>
      </w:r>
      <w:r w:rsidR="00C72BC8">
        <w:rPr>
          <w:rFonts w:hint="eastAsia"/>
        </w:rPr>
        <w:t>その</w:t>
      </w:r>
      <w:r>
        <w:rPr>
          <w:rFonts w:hint="eastAsia"/>
        </w:rPr>
        <w:t>数値が</w:t>
      </w:r>
      <w:r w:rsidR="00633B9D">
        <w:rPr>
          <w:rFonts w:hint="eastAsia"/>
        </w:rPr>
        <w:t>「４</w:t>
      </w:r>
      <w:r w:rsidR="005E50A1">
        <w:rPr>
          <w:rFonts w:hint="eastAsia"/>
        </w:rPr>
        <w:t>／１２</w:t>
      </w:r>
      <w:r w:rsidR="00633B9D">
        <w:rPr>
          <w:rFonts w:hint="eastAsia"/>
        </w:rPr>
        <w:t>」未満</w:t>
      </w:r>
      <w:r w:rsidR="005E50A1">
        <w:rPr>
          <w:rFonts w:hint="eastAsia"/>
        </w:rPr>
        <w:t>の場合</w:t>
      </w:r>
      <w:r w:rsidR="005D0463">
        <w:rPr>
          <w:rFonts w:hint="eastAsia"/>
        </w:rPr>
        <w:t>は、入院関係医療の高額療養費算定基準額</w:t>
      </w:r>
      <w:r w:rsidR="008930DB">
        <w:rPr>
          <w:rFonts w:hint="eastAsia"/>
        </w:rPr>
        <w:t>と同じ額</w:t>
      </w:r>
      <w:r w:rsidR="005D0463">
        <w:rPr>
          <w:rFonts w:hint="eastAsia"/>
        </w:rPr>
        <w:t>を</w:t>
      </w:r>
      <w:r w:rsidR="00107468">
        <w:rPr>
          <w:rFonts w:hint="eastAsia"/>
        </w:rPr>
        <w:t>上限額として</w:t>
      </w:r>
      <w:r w:rsidR="005D0463">
        <w:rPr>
          <w:rFonts w:hint="eastAsia"/>
        </w:rPr>
        <w:t>記載してください。</w:t>
      </w:r>
      <w:r w:rsidR="008930DB">
        <w:rPr>
          <w:rFonts w:hint="eastAsia"/>
        </w:rPr>
        <w:t>なお、入院関係医療の医療費に係る高額療養費算定基準額となりますので、</w:t>
      </w:r>
      <w:r w:rsidR="00290255">
        <w:rPr>
          <w:rFonts w:hint="eastAsia"/>
        </w:rPr>
        <w:t>保険診療の高額療養費が多数回該当の適用を受けていたとしても、多数回該当の適用の</w:t>
      </w:r>
      <w:r w:rsidR="00290255" w:rsidRPr="00172852">
        <w:rPr>
          <w:rFonts w:hint="eastAsia"/>
          <w:u w:val="single"/>
        </w:rPr>
        <w:t>ない</w:t>
      </w:r>
      <w:r w:rsidR="00290255">
        <w:rPr>
          <w:rFonts w:hint="eastAsia"/>
        </w:rPr>
        <w:t>金額になり</w:t>
      </w:r>
      <w:r w:rsidR="009346C6">
        <w:rPr>
          <w:rFonts w:hint="eastAsia"/>
        </w:rPr>
        <w:t>、</w:t>
      </w:r>
      <w:r w:rsidR="005D0463">
        <w:rPr>
          <w:rFonts w:hint="eastAsia"/>
        </w:rPr>
        <w:t>「</w:t>
      </w:r>
      <w:r w:rsidR="00EC4B43">
        <w:rPr>
          <w:rFonts w:hint="eastAsia"/>
        </w:rPr>
        <w:t>窓口支払額」よりも金額が大きくなる可能性があります。</w:t>
      </w:r>
    </w:p>
    <w:p w14:paraId="3254544F" w14:textId="70BF99D3" w:rsidR="00A066FC" w:rsidRDefault="00633B9D" w:rsidP="00307050">
      <w:pPr>
        <w:ind w:leftChars="615" w:left="1716" w:hangingChars="100" w:hanging="240"/>
      </w:pPr>
      <w:r>
        <w:rPr>
          <w:rFonts w:hint="eastAsia"/>
        </w:rPr>
        <w:t>☞「入院関係医療のカウント」が</w:t>
      </w:r>
      <w:r w:rsidR="00EC4B43">
        <w:rPr>
          <w:rFonts w:hint="eastAsia"/>
        </w:rPr>
        <w:t>入り、</w:t>
      </w:r>
      <w:r w:rsidR="00C72BC8">
        <w:rPr>
          <w:rFonts w:hint="eastAsia"/>
        </w:rPr>
        <w:t>その</w:t>
      </w:r>
      <w:r w:rsidR="00EC4B43">
        <w:rPr>
          <w:rFonts w:hint="eastAsia"/>
        </w:rPr>
        <w:t>数値が</w:t>
      </w:r>
      <w:r>
        <w:rPr>
          <w:rFonts w:hint="eastAsia"/>
        </w:rPr>
        <w:t>「４</w:t>
      </w:r>
      <w:r w:rsidR="005E50A1">
        <w:rPr>
          <w:rFonts w:hint="eastAsia"/>
        </w:rPr>
        <w:t>／１２</w:t>
      </w:r>
      <w:r>
        <w:rPr>
          <w:rFonts w:hint="eastAsia"/>
        </w:rPr>
        <w:t>」以上</w:t>
      </w:r>
      <w:r w:rsidR="005E50A1">
        <w:rPr>
          <w:rFonts w:hint="eastAsia"/>
        </w:rPr>
        <w:t>の場合</w:t>
      </w:r>
      <w:r w:rsidR="005D0463">
        <w:rPr>
          <w:rFonts w:hint="eastAsia"/>
        </w:rPr>
        <w:t>は、入院関係医療の高額療養費算定基準額</w:t>
      </w:r>
      <w:r w:rsidR="006C2FEE">
        <w:rPr>
          <w:rFonts w:hint="eastAsia"/>
        </w:rPr>
        <w:t>（多数回該当の適用のない金額）</w:t>
      </w:r>
      <w:r w:rsidR="008930DB">
        <w:rPr>
          <w:rFonts w:hint="eastAsia"/>
        </w:rPr>
        <w:t>と同じ額</w:t>
      </w:r>
      <w:r w:rsidR="005D0463">
        <w:rPr>
          <w:rFonts w:hint="eastAsia"/>
        </w:rPr>
        <w:t>を</w:t>
      </w:r>
      <w:r w:rsidR="00107468">
        <w:rPr>
          <w:rFonts w:hint="eastAsia"/>
        </w:rPr>
        <w:t>上限額として</w:t>
      </w:r>
      <w:r w:rsidR="00290255">
        <w:rPr>
          <w:rFonts w:hint="eastAsia"/>
        </w:rPr>
        <w:t>記載してください。</w:t>
      </w:r>
      <w:r w:rsidR="008930DB">
        <w:rPr>
          <w:rFonts w:hint="eastAsia"/>
        </w:rPr>
        <w:t>参加者証の提示を受けて</w:t>
      </w:r>
      <w:r w:rsidR="00EC4B43">
        <w:rPr>
          <w:rFonts w:hint="eastAsia"/>
        </w:rPr>
        <w:t>現物給付</w:t>
      </w:r>
      <w:r w:rsidR="008930DB">
        <w:rPr>
          <w:rFonts w:hint="eastAsia"/>
        </w:rPr>
        <w:t>として入院関係医療の自己負担額を１万円とした</w:t>
      </w:r>
      <w:r w:rsidR="00EC4B43">
        <w:rPr>
          <w:rFonts w:hint="eastAsia"/>
        </w:rPr>
        <w:t>場合は「</w:t>
      </w:r>
      <w:r w:rsidR="00EC4B43">
        <w:rPr>
          <w:rFonts w:hint="eastAsia"/>
        </w:rPr>
        <w:t>10,000</w:t>
      </w:r>
      <w:r w:rsidR="008930DB">
        <w:rPr>
          <w:rFonts w:hint="eastAsia"/>
        </w:rPr>
        <w:t>円</w:t>
      </w:r>
      <w:r w:rsidR="00EC4B43">
        <w:rPr>
          <w:rFonts w:hint="eastAsia"/>
        </w:rPr>
        <w:t>」</w:t>
      </w:r>
      <w:r w:rsidR="008930DB">
        <w:rPr>
          <w:rFonts w:hint="eastAsia"/>
        </w:rPr>
        <w:t>を記載してください。</w:t>
      </w:r>
    </w:p>
    <w:p w14:paraId="742B58B6" w14:textId="7BDE1E31" w:rsidR="008C07EC" w:rsidRDefault="008C07EC" w:rsidP="00307050">
      <w:pPr>
        <w:ind w:leftChars="615" w:left="1716" w:hangingChars="100" w:hanging="240"/>
      </w:pPr>
      <w:r w:rsidRPr="00EC777D">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700736" behindDoc="0" locked="0" layoutInCell="1" allowOverlap="1" wp14:anchorId="2CC6C692" wp14:editId="21894FE6">
                <wp:simplePos x="0" y="0"/>
                <wp:positionH relativeFrom="margin">
                  <wp:posOffset>510540</wp:posOffset>
                </wp:positionH>
                <wp:positionV relativeFrom="paragraph">
                  <wp:posOffset>120650</wp:posOffset>
                </wp:positionV>
                <wp:extent cx="4924425" cy="1400175"/>
                <wp:effectExtent l="0" t="0" r="28575" b="28575"/>
                <wp:wrapNone/>
                <wp:docPr id="4" name="角丸四角形 4"/>
                <wp:cNvGraphicFramePr/>
                <a:graphic xmlns:a="http://schemas.openxmlformats.org/drawingml/2006/main">
                  <a:graphicData uri="http://schemas.microsoft.com/office/word/2010/wordprocessingShape">
                    <wps:wsp>
                      <wps:cNvSpPr/>
                      <wps:spPr>
                        <a:xfrm>
                          <a:off x="0" y="0"/>
                          <a:ext cx="4924425" cy="1400175"/>
                        </a:xfrm>
                        <a:prstGeom prst="roundRect">
                          <a:avLst>
                            <a:gd name="adj" fmla="val 7658"/>
                          </a:avLst>
                        </a:prstGeom>
                        <a:solidFill>
                          <a:sysClr val="window" lastClr="FFFFFF"/>
                        </a:solidFill>
                        <a:ln w="19050" cap="flat" cmpd="sng" algn="ctr">
                          <a:solidFill>
                            <a:sysClr val="windowText" lastClr="000000"/>
                          </a:solidFill>
                          <a:prstDash val="sysDash"/>
                        </a:ln>
                        <a:effectLst/>
                      </wps:spPr>
                      <wps:txbx>
                        <w:txbxContent>
                          <w:p w14:paraId="76CF414A" w14:textId="77777777" w:rsidR="00BD0CF7" w:rsidRDefault="00BD0CF7" w:rsidP="000C5890">
                            <w:pPr>
                              <w:jc w:val="lef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w:t>
                            </w:r>
                            <w:r>
                              <w:rPr>
                                <w:rFonts w:ascii="HG丸ｺﾞｼｯｸM-PRO" w:eastAsia="HG丸ｺﾞｼｯｸM-PRO" w:hAnsi="HG丸ｺﾞｼｯｸM-PRO"/>
                                <w:color w:val="000000" w:themeColor="text1"/>
                                <w:szCs w:val="24"/>
                              </w:rPr>
                              <w:t>注意点】</w:t>
                            </w:r>
                          </w:p>
                          <w:p w14:paraId="1A2D766C" w14:textId="10AE1F3B" w:rsidR="00BD0CF7" w:rsidRPr="00F82866" w:rsidRDefault="00BD0CF7" w:rsidP="00B45DE6">
                            <w:pPr>
                              <w:spacing w:line="300" w:lineRule="exact"/>
                              <w:ind w:firstLineChars="100" w:firstLine="240"/>
                              <w:jc w:val="left"/>
                              <w:rPr>
                                <w:rFonts w:asciiTheme="majorEastAsia" w:eastAsiaTheme="majorEastAsia" w:hAnsiTheme="majorEastAsia"/>
                                <w:color w:val="000000" w:themeColor="text1"/>
                              </w:rPr>
                            </w:pPr>
                            <w:r w:rsidRPr="00F82866">
                              <w:rPr>
                                <w:rFonts w:asciiTheme="majorEastAsia" w:eastAsiaTheme="majorEastAsia" w:hAnsiTheme="majorEastAsia" w:hint="eastAsia"/>
                                <w:color w:val="000000" w:themeColor="text1"/>
                              </w:rPr>
                              <w:t>現物給付が</w:t>
                            </w:r>
                            <w:r w:rsidRPr="00F82866">
                              <w:rPr>
                                <w:rFonts w:asciiTheme="majorEastAsia" w:eastAsiaTheme="majorEastAsia" w:hAnsiTheme="majorEastAsia"/>
                                <w:color w:val="000000" w:themeColor="text1"/>
                              </w:rPr>
                              <w:t>行われな</w:t>
                            </w:r>
                            <w:r w:rsidRPr="00F82866">
                              <w:rPr>
                                <w:rFonts w:asciiTheme="majorEastAsia" w:eastAsiaTheme="majorEastAsia" w:hAnsiTheme="majorEastAsia" w:hint="eastAsia"/>
                                <w:color w:val="000000" w:themeColor="text1"/>
                              </w:rPr>
                              <w:t>い</w:t>
                            </w:r>
                            <w:r w:rsidRPr="00F82866">
                              <w:rPr>
                                <w:rFonts w:asciiTheme="majorEastAsia" w:eastAsiaTheme="majorEastAsia" w:hAnsiTheme="majorEastAsia"/>
                                <w:color w:val="000000" w:themeColor="text1"/>
                              </w:rPr>
                              <w:t>場合は、</w:t>
                            </w:r>
                            <w:r w:rsidRPr="00F82866">
                              <w:rPr>
                                <w:rFonts w:asciiTheme="majorEastAsia" w:eastAsiaTheme="majorEastAsia" w:hAnsiTheme="majorEastAsia" w:hint="eastAsia"/>
                                <w:color w:val="000000" w:themeColor="text1"/>
                              </w:rPr>
                              <w:t>特定疾病給付対象療養</w:t>
                            </w:r>
                            <w:r w:rsidRPr="00F82866">
                              <w:rPr>
                                <w:rFonts w:asciiTheme="majorEastAsia" w:eastAsiaTheme="majorEastAsia" w:hAnsiTheme="majorEastAsia"/>
                                <w:color w:val="000000" w:themeColor="text1"/>
                              </w:rPr>
                              <w:t>と</w:t>
                            </w:r>
                            <w:r w:rsidRPr="00F82866">
                              <w:rPr>
                                <w:rFonts w:asciiTheme="majorEastAsia" w:eastAsiaTheme="majorEastAsia" w:hAnsiTheme="majorEastAsia" w:hint="eastAsia"/>
                                <w:color w:val="000000" w:themeColor="text1"/>
                              </w:rPr>
                              <w:t>して</w:t>
                            </w:r>
                            <w:r w:rsidRPr="00F82866">
                              <w:rPr>
                                <w:rFonts w:asciiTheme="majorEastAsia" w:eastAsiaTheme="majorEastAsia" w:hAnsiTheme="majorEastAsia"/>
                                <w:color w:val="000000" w:themeColor="text1"/>
                              </w:rPr>
                              <w:t>扱われ</w:t>
                            </w:r>
                            <w:r w:rsidRPr="00F82866">
                              <w:rPr>
                                <w:rFonts w:asciiTheme="majorEastAsia" w:eastAsiaTheme="majorEastAsia" w:hAnsiTheme="majorEastAsia" w:hint="eastAsia"/>
                                <w:color w:val="000000" w:themeColor="text1"/>
                              </w:rPr>
                              <w:t>ないので、そのときの入院関係医療</w:t>
                            </w:r>
                            <w:r w:rsidRPr="00F82866">
                              <w:rPr>
                                <w:rFonts w:asciiTheme="majorEastAsia" w:eastAsiaTheme="majorEastAsia" w:hAnsiTheme="majorEastAsia"/>
                                <w:color w:val="000000" w:themeColor="text1"/>
                              </w:rPr>
                              <w:t>の高額療養費算定基準額</w:t>
                            </w:r>
                            <w:r w:rsidRPr="00F82866">
                              <w:rPr>
                                <w:rFonts w:asciiTheme="majorEastAsia" w:eastAsiaTheme="majorEastAsia" w:hAnsiTheme="majorEastAsia" w:hint="eastAsia"/>
                                <w:color w:val="000000" w:themeColor="text1"/>
                              </w:rPr>
                              <w:t>に多数回該当が</w:t>
                            </w:r>
                            <w:r w:rsidRPr="00F82866">
                              <w:rPr>
                                <w:rFonts w:asciiTheme="majorEastAsia" w:eastAsiaTheme="majorEastAsia" w:hAnsiTheme="majorEastAsia"/>
                                <w:color w:val="000000" w:themeColor="text1"/>
                              </w:rPr>
                              <w:t>適用されることがありません。従って、</w:t>
                            </w:r>
                            <w:r w:rsidRPr="00F82866">
                              <w:rPr>
                                <w:rFonts w:asciiTheme="majorEastAsia" w:eastAsiaTheme="majorEastAsia" w:hAnsiTheme="majorEastAsia" w:hint="eastAsia"/>
                                <w:color w:val="000000" w:themeColor="text1"/>
                              </w:rPr>
                              <w:t>現物</w:t>
                            </w:r>
                            <w:r w:rsidRPr="00F82866">
                              <w:rPr>
                                <w:rFonts w:asciiTheme="majorEastAsia" w:eastAsiaTheme="majorEastAsia" w:hAnsiTheme="majorEastAsia"/>
                                <w:color w:val="000000" w:themeColor="text1"/>
                              </w:rPr>
                              <w:t>給付</w:t>
                            </w:r>
                            <w:r w:rsidRPr="00F82866">
                              <w:rPr>
                                <w:rFonts w:asciiTheme="majorEastAsia" w:eastAsiaTheme="majorEastAsia" w:hAnsiTheme="majorEastAsia" w:hint="eastAsia"/>
                                <w:color w:val="000000" w:themeColor="text1"/>
                              </w:rPr>
                              <w:t>が</w:t>
                            </w:r>
                            <w:r w:rsidRPr="00F82866">
                              <w:rPr>
                                <w:rFonts w:asciiTheme="majorEastAsia" w:eastAsiaTheme="majorEastAsia" w:hAnsiTheme="majorEastAsia"/>
                                <w:color w:val="000000" w:themeColor="text1"/>
                              </w:rPr>
                              <w:t>行われない場合の「入院関係医療の</w:t>
                            </w:r>
                            <w:r w:rsidRPr="00F82866">
                              <w:rPr>
                                <w:rFonts w:asciiTheme="majorEastAsia" w:eastAsiaTheme="majorEastAsia" w:hAnsiTheme="majorEastAsia" w:hint="eastAsia"/>
                                <w:color w:val="000000" w:themeColor="text1"/>
                              </w:rPr>
                              <w:t>自己負担額</w:t>
                            </w:r>
                            <w:r w:rsidRPr="00F82866">
                              <w:rPr>
                                <w:rFonts w:asciiTheme="majorEastAsia" w:eastAsiaTheme="majorEastAsia" w:hAnsiTheme="majorEastAsia"/>
                                <w:color w:val="000000" w:themeColor="text1"/>
                              </w:rPr>
                              <w:t>」</w:t>
                            </w:r>
                            <w:r w:rsidRPr="00F82866">
                              <w:rPr>
                                <w:rFonts w:asciiTheme="majorEastAsia" w:eastAsiaTheme="majorEastAsia" w:hAnsiTheme="majorEastAsia" w:hint="eastAsia"/>
                                <w:color w:val="000000" w:themeColor="text1"/>
                              </w:rPr>
                              <w:t>の</w:t>
                            </w:r>
                            <w:r w:rsidRPr="00F82866">
                              <w:rPr>
                                <w:rFonts w:asciiTheme="majorEastAsia" w:eastAsiaTheme="majorEastAsia" w:hAnsiTheme="majorEastAsia"/>
                                <w:color w:val="000000" w:themeColor="text1"/>
                              </w:rPr>
                              <w:t>上限</w:t>
                            </w:r>
                            <w:r w:rsidRPr="00F82866">
                              <w:rPr>
                                <w:rFonts w:asciiTheme="majorEastAsia" w:eastAsiaTheme="majorEastAsia" w:hAnsiTheme="majorEastAsia" w:hint="eastAsia"/>
                                <w:color w:val="000000" w:themeColor="text1"/>
                              </w:rPr>
                              <w:t>は、「多数回該当</w:t>
                            </w:r>
                            <w:r w:rsidRPr="00F82866">
                              <w:rPr>
                                <w:rFonts w:asciiTheme="majorEastAsia" w:eastAsiaTheme="majorEastAsia" w:hAnsiTheme="majorEastAsia"/>
                                <w:color w:val="000000" w:themeColor="text1"/>
                              </w:rPr>
                              <w:t>の</w:t>
                            </w:r>
                            <w:r w:rsidRPr="00F82866">
                              <w:rPr>
                                <w:rFonts w:asciiTheme="majorEastAsia" w:eastAsiaTheme="majorEastAsia" w:hAnsiTheme="majorEastAsia" w:hint="eastAsia"/>
                                <w:color w:val="000000" w:themeColor="text1"/>
                              </w:rPr>
                              <w:t>適用のない</w:t>
                            </w:r>
                            <w:r w:rsidRPr="00F82866">
                              <w:rPr>
                                <w:rFonts w:asciiTheme="majorEastAsia" w:eastAsiaTheme="majorEastAsia" w:hAnsiTheme="majorEastAsia"/>
                                <w:color w:val="000000" w:themeColor="text1"/>
                              </w:rPr>
                              <w:t>入院関係医療の高額療養費算定基準額</w:t>
                            </w:r>
                            <w:r w:rsidRPr="00F82866">
                              <w:rPr>
                                <w:rFonts w:asciiTheme="majorEastAsia" w:eastAsiaTheme="majorEastAsia" w:hAnsiTheme="majorEastAsia" w:hint="eastAsia"/>
                                <w:color w:val="000000" w:themeColor="text1"/>
                              </w:rPr>
                              <w:t>」</w:t>
                            </w:r>
                            <w:r w:rsidRPr="00F82866">
                              <w:rPr>
                                <w:rFonts w:asciiTheme="majorEastAsia" w:eastAsiaTheme="majorEastAsia" w:hAnsiTheme="majorEastAsia"/>
                                <w:color w:val="000000" w:themeColor="text1"/>
                              </w:rPr>
                              <w:t>になります。</w:t>
                            </w:r>
                            <w:r w:rsidRPr="00F82866">
                              <w:rPr>
                                <w:rFonts w:asciiTheme="majorEastAsia" w:eastAsiaTheme="majorEastAsia" w:hAnsiTheme="majorEastAsia"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2CC6C692" id="角丸四角形 4" o:spid="_x0000_s1031" style="position:absolute;left:0;text-align:left;margin-left:40.2pt;margin-top:9.5pt;width:387.75pt;height:110.25pt;z-index:251700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0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" fillcolor="window" strokecolor="windowText" strokeweight="1.5pt">
                <v:stroke dashstyle="3 1"/>
                <v:textbox>
                  <w:txbxContent>
                    <w:p w14:paraId="76CF414A" w14:textId="77777777" w:rsidR="00BD0CF7" w:rsidRDefault="00BD0CF7" w:rsidP="000C5890">
                      <w:pPr>
                        <w:jc w:val="lef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w:t>
                      </w:r>
                      <w:r>
                        <w:rPr>
                          <w:rFonts w:ascii="HG丸ｺﾞｼｯｸM-PRO" w:eastAsia="HG丸ｺﾞｼｯｸM-PRO" w:hAnsi="HG丸ｺﾞｼｯｸM-PRO"/>
                          <w:color w:val="000000" w:themeColor="text1"/>
                          <w:szCs w:val="24"/>
                        </w:rPr>
                        <w:t>注意点】</w:t>
                      </w:r>
                    </w:p>
                    <w:p w14:paraId="1A2D766C" w14:textId="10AE1F3B" w:rsidR="00BD0CF7" w:rsidRPr="00F82866" w:rsidRDefault="00BD0CF7" w:rsidP="00B45DE6">
                      <w:pPr>
                        <w:spacing w:line="300" w:lineRule="exact"/>
                        <w:ind w:firstLineChars="100" w:firstLine="240"/>
                        <w:jc w:val="left"/>
                        <w:rPr>
                          <w:rFonts w:asciiTheme="majorEastAsia" w:eastAsiaTheme="majorEastAsia" w:hAnsiTheme="majorEastAsia"/>
                          <w:color w:val="000000" w:themeColor="text1"/>
                        </w:rPr>
                      </w:pPr>
                      <w:r w:rsidRPr="00F82866">
                        <w:rPr>
                          <w:rFonts w:asciiTheme="majorEastAsia" w:eastAsiaTheme="majorEastAsia" w:hAnsiTheme="majorEastAsia" w:hint="eastAsia"/>
                          <w:color w:val="000000" w:themeColor="text1"/>
                        </w:rPr>
                        <w:t>現物給付が</w:t>
                      </w:r>
                      <w:r w:rsidRPr="00F82866">
                        <w:rPr>
                          <w:rFonts w:asciiTheme="majorEastAsia" w:eastAsiaTheme="majorEastAsia" w:hAnsiTheme="majorEastAsia"/>
                          <w:color w:val="000000" w:themeColor="text1"/>
                        </w:rPr>
                        <w:t>行われな</w:t>
                      </w:r>
                      <w:r w:rsidRPr="00F82866">
                        <w:rPr>
                          <w:rFonts w:asciiTheme="majorEastAsia" w:eastAsiaTheme="majorEastAsia" w:hAnsiTheme="majorEastAsia" w:hint="eastAsia"/>
                          <w:color w:val="000000" w:themeColor="text1"/>
                        </w:rPr>
                        <w:t>い</w:t>
                      </w:r>
                      <w:r w:rsidRPr="00F82866">
                        <w:rPr>
                          <w:rFonts w:asciiTheme="majorEastAsia" w:eastAsiaTheme="majorEastAsia" w:hAnsiTheme="majorEastAsia"/>
                          <w:color w:val="000000" w:themeColor="text1"/>
                        </w:rPr>
                        <w:t>場合は、</w:t>
                      </w:r>
                      <w:r w:rsidRPr="00F82866">
                        <w:rPr>
                          <w:rFonts w:asciiTheme="majorEastAsia" w:eastAsiaTheme="majorEastAsia" w:hAnsiTheme="majorEastAsia" w:hint="eastAsia"/>
                          <w:color w:val="000000" w:themeColor="text1"/>
                        </w:rPr>
                        <w:t>特定疾病給付対象療養</w:t>
                      </w:r>
                      <w:r w:rsidRPr="00F82866">
                        <w:rPr>
                          <w:rFonts w:asciiTheme="majorEastAsia" w:eastAsiaTheme="majorEastAsia" w:hAnsiTheme="majorEastAsia"/>
                          <w:color w:val="000000" w:themeColor="text1"/>
                        </w:rPr>
                        <w:t>と</w:t>
                      </w:r>
                      <w:r w:rsidRPr="00F82866">
                        <w:rPr>
                          <w:rFonts w:asciiTheme="majorEastAsia" w:eastAsiaTheme="majorEastAsia" w:hAnsiTheme="majorEastAsia" w:hint="eastAsia"/>
                          <w:color w:val="000000" w:themeColor="text1"/>
                        </w:rPr>
                        <w:t>して</w:t>
                      </w:r>
                      <w:r w:rsidRPr="00F82866">
                        <w:rPr>
                          <w:rFonts w:asciiTheme="majorEastAsia" w:eastAsiaTheme="majorEastAsia" w:hAnsiTheme="majorEastAsia"/>
                          <w:color w:val="000000" w:themeColor="text1"/>
                        </w:rPr>
                        <w:t>扱われ</w:t>
                      </w:r>
                      <w:r w:rsidRPr="00F82866">
                        <w:rPr>
                          <w:rFonts w:asciiTheme="majorEastAsia" w:eastAsiaTheme="majorEastAsia" w:hAnsiTheme="majorEastAsia" w:hint="eastAsia"/>
                          <w:color w:val="000000" w:themeColor="text1"/>
                        </w:rPr>
                        <w:t>ないので、そのときの入院関係医療</w:t>
                      </w:r>
                      <w:r w:rsidRPr="00F82866">
                        <w:rPr>
                          <w:rFonts w:asciiTheme="majorEastAsia" w:eastAsiaTheme="majorEastAsia" w:hAnsiTheme="majorEastAsia"/>
                          <w:color w:val="000000" w:themeColor="text1"/>
                        </w:rPr>
                        <w:t>の高額療養費算定基準額</w:t>
                      </w:r>
                      <w:r w:rsidRPr="00F82866">
                        <w:rPr>
                          <w:rFonts w:asciiTheme="majorEastAsia" w:eastAsiaTheme="majorEastAsia" w:hAnsiTheme="majorEastAsia" w:hint="eastAsia"/>
                          <w:color w:val="000000" w:themeColor="text1"/>
                        </w:rPr>
                        <w:t>に多数回該当が</w:t>
                      </w:r>
                      <w:r w:rsidRPr="00F82866">
                        <w:rPr>
                          <w:rFonts w:asciiTheme="majorEastAsia" w:eastAsiaTheme="majorEastAsia" w:hAnsiTheme="majorEastAsia"/>
                          <w:color w:val="000000" w:themeColor="text1"/>
                        </w:rPr>
                        <w:t>適用されることがありません。従って、</w:t>
                      </w:r>
                      <w:r w:rsidRPr="00F82866">
                        <w:rPr>
                          <w:rFonts w:asciiTheme="majorEastAsia" w:eastAsiaTheme="majorEastAsia" w:hAnsiTheme="majorEastAsia" w:hint="eastAsia"/>
                          <w:color w:val="000000" w:themeColor="text1"/>
                        </w:rPr>
                        <w:t>現物</w:t>
                      </w:r>
                      <w:r w:rsidRPr="00F82866">
                        <w:rPr>
                          <w:rFonts w:asciiTheme="majorEastAsia" w:eastAsiaTheme="majorEastAsia" w:hAnsiTheme="majorEastAsia"/>
                          <w:color w:val="000000" w:themeColor="text1"/>
                        </w:rPr>
                        <w:t>給付</w:t>
                      </w:r>
                      <w:r w:rsidRPr="00F82866">
                        <w:rPr>
                          <w:rFonts w:asciiTheme="majorEastAsia" w:eastAsiaTheme="majorEastAsia" w:hAnsiTheme="majorEastAsia" w:hint="eastAsia"/>
                          <w:color w:val="000000" w:themeColor="text1"/>
                        </w:rPr>
                        <w:t>が</w:t>
                      </w:r>
                      <w:r w:rsidRPr="00F82866">
                        <w:rPr>
                          <w:rFonts w:asciiTheme="majorEastAsia" w:eastAsiaTheme="majorEastAsia" w:hAnsiTheme="majorEastAsia"/>
                          <w:color w:val="000000" w:themeColor="text1"/>
                        </w:rPr>
                        <w:t>行われない場合の「入院関係医療の</w:t>
                      </w:r>
                      <w:r w:rsidRPr="00F82866">
                        <w:rPr>
                          <w:rFonts w:asciiTheme="majorEastAsia" w:eastAsiaTheme="majorEastAsia" w:hAnsiTheme="majorEastAsia" w:hint="eastAsia"/>
                          <w:color w:val="000000" w:themeColor="text1"/>
                        </w:rPr>
                        <w:t>自己負担額</w:t>
                      </w:r>
                      <w:r w:rsidRPr="00F82866">
                        <w:rPr>
                          <w:rFonts w:asciiTheme="majorEastAsia" w:eastAsiaTheme="majorEastAsia" w:hAnsiTheme="majorEastAsia"/>
                          <w:color w:val="000000" w:themeColor="text1"/>
                        </w:rPr>
                        <w:t>」</w:t>
                      </w:r>
                      <w:r w:rsidRPr="00F82866">
                        <w:rPr>
                          <w:rFonts w:asciiTheme="majorEastAsia" w:eastAsiaTheme="majorEastAsia" w:hAnsiTheme="majorEastAsia" w:hint="eastAsia"/>
                          <w:color w:val="000000" w:themeColor="text1"/>
                        </w:rPr>
                        <w:t>の</w:t>
                      </w:r>
                      <w:r w:rsidRPr="00F82866">
                        <w:rPr>
                          <w:rFonts w:asciiTheme="majorEastAsia" w:eastAsiaTheme="majorEastAsia" w:hAnsiTheme="majorEastAsia"/>
                          <w:color w:val="000000" w:themeColor="text1"/>
                        </w:rPr>
                        <w:t>上限</w:t>
                      </w:r>
                      <w:r w:rsidRPr="00F82866">
                        <w:rPr>
                          <w:rFonts w:asciiTheme="majorEastAsia" w:eastAsiaTheme="majorEastAsia" w:hAnsiTheme="majorEastAsia" w:hint="eastAsia"/>
                          <w:color w:val="000000" w:themeColor="text1"/>
                        </w:rPr>
                        <w:t>は、「多数回該当</w:t>
                      </w:r>
                      <w:r w:rsidRPr="00F82866">
                        <w:rPr>
                          <w:rFonts w:asciiTheme="majorEastAsia" w:eastAsiaTheme="majorEastAsia" w:hAnsiTheme="majorEastAsia"/>
                          <w:color w:val="000000" w:themeColor="text1"/>
                        </w:rPr>
                        <w:t>の</w:t>
                      </w:r>
                      <w:r w:rsidRPr="00F82866">
                        <w:rPr>
                          <w:rFonts w:asciiTheme="majorEastAsia" w:eastAsiaTheme="majorEastAsia" w:hAnsiTheme="majorEastAsia" w:hint="eastAsia"/>
                          <w:color w:val="000000" w:themeColor="text1"/>
                        </w:rPr>
                        <w:t>適用のない</w:t>
                      </w:r>
                      <w:r w:rsidRPr="00F82866">
                        <w:rPr>
                          <w:rFonts w:asciiTheme="majorEastAsia" w:eastAsiaTheme="majorEastAsia" w:hAnsiTheme="majorEastAsia"/>
                          <w:color w:val="000000" w:themeColor="text1"/>
                        </w:rPr>
                        <w:t>入院関係医療の高額療養費算定基準額</w:t>
                      </w:r>
                      <w:r w:rsidRPr="00F82866">
                        <w:rPr>
                          <w:rFonts w:asciiTheme="majorEastAsia" w:eastAsiaTheme="majorEastAsia" w:hAnsiTheme="majorEastAsia" w:hint="eastAsia"/>
                          <w:color w:val="000000" w:themeColor="text1"/>
                        </w:rPr>
                        <w:t>」</w:t>
                      </w:r>
                      <w:r w:rsidRPr="00F82866">
                        <w:rPr>
                          <w:rFonts w:asciiTheme="majorEastAsia" w:eastAsiaTheme="majorEastAsia" w:hAnsiTheme="majorEastAsia"/>
                          <w:color w:val="000000" w:themeColor="text1"/>
                        </w:rPr>
                        <w:t>になります。</w:t>
                      </w:r>
                      <w:r w:rsidRPr="00F82866">
                        <w:rPr>
                          <w:rFonts w:asciiTheme="majorEastAsia" w:eastAsiaTheme="majorEastAsia" w:hAnsiTheme="majorEastAsia" w:hint="eastAsia"/>
                          <w:color w:val="000000" w:themeColor="text1"/>
                        </w:rPr>
                        <w:t>」</w:t>
                      </w:r>
                    </w:p>
                  </w:txbxContent>
                </v:textbox>
                <w10:wrap anchorx="margin"/>
              </v:roundrect>
            </w:pict>
          </mc:Fallback>
        </mc:AlternateContent>
      </w:r>
    </w:p>
    <w:p w14:paraId="21F91E4D" w14:textId="47E373CB" w:rsidR="008C07EC" w:rsidRDefault="008C07EC" w:rsidP="00307050">
      <w:pPr>
        <w:ind w:leftChars="615" w:left="1716" w:hangingChars="100" w:hanging="240"/>
      </w:pPr>
    </w:p>
    <w:p w14:paraId="77DF4ED7" w14:textId="66DE7F96" w:rsidR="008C07EC" w:rsidRDefault="008C07EC" w:rsidP="00307050">
      <w:pPr>
        <w:ind w:leftChars="615" w:left="1716" w:hangingChars="100" w:hanging="240"/>
      </w:pPr>
    </w:p>
    <w:p w14:paraId="00D17D54" w14:textId="3AE74F27" w:rsidR="008C07EC" w:rsidRDefault="008C07EC" w:rsidP="00307050">
      <w:pPr>
        <w:ind w:leftChars="615" w:left="1716" w:hangingChars="100" w:hanging="240"/>
      </w:pPr>
    </w:p>
    <w:p w14:paraId="56D46F45" w14:textId="6B0343C9" w:rsidR="008C07EC" w:rsidRDefault="008C07EC" w:rsidP="00307050">
      <w:pPr>
        <w:ind w:leftChars="615" w:left="1716" w:hangingChars="100" w:hanging="240"/>
      </w:pPr>
    </w:p>
    <w:p w14:paraId="774C5780" w14:textId="3A3FFE50" w:rsidR="008C07EC" w:rsidRDefault="008C07EC" w:rsidP="00307050">
      <w:pPr>
        <w:ind w:leftChars="615" w:left="1716" w:hangingChars="100" w:hanging="240"/>
      </w:pPr>
    </w:p>
    <w:p w14:paraId="440C08F8" w14:textId="30FC2303" w:rsidR="008C07EC" w:rsidRDefault="008C07EC" w:rsidP="00307050">
      <w:pPr>
        <w:ind w:leftChars="615" w:left="1716" w:hangingChars="100" w:hanging="240"/>
      </w:pPr>
    </w:p>
    <w:p w14:paraId="53D7EEF3" w14:textId="74E9E5E3" w:rsidR="008C07EC" w:rsidRDefault="008C07EC" w:rsidP="00307050">
      <w:pPr>
        <w:ind w:leftChars="615" w:left="1716" w:hangingChars="100" w:hanging="240"/>
      </w:pPr>
    </w:p>
    <w:p w14:paraId="7F51B2D3" w14:textId="4AFE0054" w:rsidR="00087E57" w:rsidRDefault="00087E57" w:rsidP="00172852">
      <w:pPr>
        <w:pStyle w:val="4"/>
      </w:pPr>
      <w:r>
        <w:rPr>
          <w:rFonts w:hint="eastAsia"/>
        </w:rPr>
        <w:t>入院関係医療の高額療養費算定基準額</w:t>
      </w:r>
    </w:p>
    <w:p w14:paraId="44384562" w14:textId="7F8B2B5C" w:rsidR="00306473" w:rsidRDefault="00B6360F" w:rsidP="00927671">
      <w:pPr>
        <w:ind w:leftChars="600" w:left="1680" w:hangingChars="100" w:hanging="240"/>
      </w:pPr>
      <w:r>
        <w:rPr>
          <w:rFonts w:hint="eastAsia"/>
        </w:rPr>
        <w:t>☞</w:t>
      </w:r>
      <w:r w:rsidR="00051856">
        <w:rPr>
          <w:rFonts w:hint="eastAsia"/>
        </w:rPr>
        <w:t>「特定疾病給付対象療養としてのカウント」が「４／１２」にな</w:t>
      </w:r>
      <w:r w:rsidR="00051856">
        <w:rPr>
          <w:rFonts w:hint="eastAsia"/>
        </w:rPr>
        <w:lastRenderedPageBreak/>
        <w:t>るまでは、</w:t>
      </w:r>
      <w:r w:rsidR="00087E57">
        <w:rPr>
          <w:rFonts w:hint="eastAsia"/>
        </w:rPr>
        <w:t>当該月における入院関係医療の高額療養費算定基準額</w:t>
      </w:r>
      <w:r w:rsidR="006C2FEE">
        <w:rPr>
          <w:rFonts w:hint="eastAsia"/>
        </w:rPr>
        <w:t>（多数回該当の適用のない金額）</w:t>
      </w:r>
      <w:r w:rsidR="00087E57">
        <w:rPr>
          <w:rFonts w:hint="eastAsia"/>
        </w:rPr>
        <w:t>を記入してください。</w:t>
      </w:r>
    </w:p>
    <w:p w14:paraId="2F17A230" w14:textId="54D0C04B" w:rsidR="00087E57" w:rsidRDefault="00B6360F" w:rsidP="00927671">
      <w:pPr>
        <w:ind w:leftChars="600" w:left="1680" w:hangingChars="100" w:hanging="240"/>
      </w:pPr>
      <w:r>
        <w:rPr>
          <w:rFonts w:hint="eastAsia"/>
        </w:rPr>
        <w:t>☞</w:t>
      </w:r>
      <w:r w:rsidR="005D0463">
        <w:rPr>
          <w:rFonts w:hint="eastAsia"/>
        </w:rPr>
        <w:t>当該月の入院関係医療を特定疾病給付対象療養</w:t>
      </w:r>
      <w:r w:rsidR="008930DB">
        <w:rPr>
          <w:rFonts w:hint="eastAsia"/>
        </w:rPr>
        <w:t>（現物給付）</w:t>
      </w:r>
      <w:r w:rsidR="005D0463">
        <w:rPr>
          <w:rFonts w:hint="eastAsia"/>
        </w:rPr>
        <w:t>としてその自己負担額を１万円としたときは、特定疾病給付対象療養に係る高額療養費算定基準額を記入してください。その場合は、指定医療機関ごとに、「特定疾病給付対象療養としてのカウント」を行います。</w:t>
      </w:r>
      <w:r w:rsidR="00F4674D">
        <w:rPr>
          <w:rFonts w:hint="eastAsia"/>
        </w:rPr>
        <w:t>「特定疾病給付対象療養としてのカウント」が</w:t>
      </w:r>
      <w:r w:rsidR="00131A61">
        <w:rPr>
          <w:rFonts w:hint="eastAsia"/>
        </w:rPr>
        <w:t>「</w:t>
      </w:r>
      <w:r w:rsidR="00A37DEF">
        <w:rPr>
          <w:rFonts w:hint="eastAsia"/>
        </w:rPr>
        <w:t>４</w:t>
      </w:r>
      <w:r w:rsidR="00131A61">
        <w:rPr>
          <w:rFonts w:hint="eastAsia"/>
        </w:rPr>
        <w:t>／１２</w:t>
      </w:r>
      <w:r w:rsidR="00843374">
        <w:rPr>
          <w:rFonts w:hint="eastAsia"/>
        </w:rPr>
        <w:t>」</w:t>
      </w:r>
      <w:r w:rsidR="00A37DEF">
        <w:rPr>
          <w:rFonts w:hint="eastAsia"/>
        </w:rPr>
        <w:t>以上になると</w:t>
      </w:r>
      <w:r w:rsidR="00843374">
        <w:rPr>
          <w:rFonts w:hint="eastAsia"/>
        </w:rPr>
        <w:t>、多数回該当の概念のある所得区分の場合は多数回該当</w:t>
      </w:r>
      <w:r w:rsidR="008930DB">
        <w:rPr>
          <w:rFonts w:hint="eastAsia"/>
        </w:rPr>
        <w:t>の高額療養費算定基準額</w:t>
      </w:r>
      <w:r w:rsidR="00843374">
        <w:rPr>
          <w:rFonts w:hint="eastAsia"/>
        </w:rPr>
        <w:t>が適用された金額になります。</w:t>
      </w:r>
    </w:p>
    <w:p w14:paraId="21CE3862" w14:textId="10CDD067" w:rsidR="00087E57" w:rsidRDefault="00EC4B43" w:rsidP="00172852">
      <w:pPr>
        <w:pStyle w:val="4"/>
      </w:pPr>
      <w:r>
        <w:rPr>
          <w:rFonts w:hint="eastAsia"/>
        </w:rPr>
        <w:t>窓口</w:t>
      </w:r>
      <w:r w:rsidR="009E4255">
        <w:rPr>
          <w:rFonts w:hint="eastAsia"/>
        </w:rPr>
        <w:t>支払額</w:t>
      </w:r>
    </w:p>
    <w:p w14:paraId="3EB01D65" w14:textId="549F2E0F" w:rsidR="00843374" w:rsidRPr="00087E57" w:rsidRDefault="009E4255" w:rsidP="00172852">
      <w:pPr>
        <w:ind w:leftChars="500" w:left="1200"/>
      </w:pPr>
      <w:r>
        <w:rPr>
          <w:rFonts w:hint="eastAsia"/>
        </w:rPr>
        <w:t>医療機関窓口での支払額を</w:t>
      </w:r>
      <w:r w:rsidR="00843374">
        <w:rPr>
          <w:rFonts w:hint="eastAsia"/>
        </w:rPr>
        <w:t>記入してください。</w:t>
      </w:r>
      <w:r w:rsidR="00DD347E">
        <w:rPr>
          <w:rFonts w:hint="eastAsia"/>
        </w:rPr>
        <w:t>この金額は、医療費の助成を</w:t>
      </w:r>
      <w:r w:rsidR="00DF59A1">
        <w:rPr>
          <w:rFonts w:hint="eastAsia"/>
        </w:rPr>
        <w:t>償還払い</w:t>
      </w:r>
      <w:r w:rsidR="00DD347E">
        <w:rPr>
          <w:rFonts w:hint="eastAsia"/>
        </w:rPr>
        <w:t>により行うこととなっ</w:t>
      </w:r>
      <w:r w:rsidR="00DF59A1">
        <w:rPr>
          <w:rFonts w:hint="eastAsia"/>
        </w:rPr>
        <w:t>た場合に、都道府県において適正な償還払いの金額を算定するために必要なものとなります。</w:t>
      </w:r>
    </w:p>
    <w:p w14:paraId="6B9AB78A" w14:textId="77777777" w:rsidR="008E2928" w:rsidRDefault="008E2928" w:rsidP="00172852">
      <w:pPr>
        <w:pStyle w:val="4"/>
        <w:numPr>
          <w:ilvl w:val="0"/>
          <w:numId w:val="0"/>
        </w:numPr>
        <w:ind w:left="952" w:hanging="238"/>
      </w:pPr>
      <w:r>
        <w:rPr>
          <w:rFonts w:hint="eastAsia"/>
        </w:rPr>
        <w:t>・保険診療の高額療養費算定基準額</w:t>
      </w:r>
    </w:p>
    <w:p w14:paraId="1CEB514D" w14:textId="7BB6862A" w:rsidR="00DF59A1" w:rsidRPr="00681E68" w:rsidRDefault="00A37DEF" w:rsidP="00172852">
      <w:pPr>
        <w:pStyle w:val="4"/>
        <w:numPr>
          <w:ilvl w:val="0"/>
          <w:numId w:val="0"/>
        </w:numPr>
        <w:ind w:leftChars="500" w:left="1200"/>
      </w:pPr>
      <w:r>
        <w:rPr>
          <w:rFonts w:hint="eastAsia"/>
        </w:rPr>
        <w:t>他の</w:t>
      </w:r>
      <w:r w:rsidR="00470DEE">
        <w:rPr>
          <w:rFonts w:hint="eastAsia"/>
        </w:rPr>
        <w:t>保険診療</w:t>
      </w:r>
      <w:r>
        <w:rPr>
          <w:rFonts w:hint="eastAsia"/>
        </w:rPr>
        <w:t>の</w:t>
      </w:r>
      <w:r w:rsidR="00470DEE">
        <w:rPr>
          <w:rFonts w:hint="eastAsia"/>
        </w:rPr>
        <w:t>高額療養費算定基準額を記入してください。</w:t>
      </w:r>
      <w:r w:rsidR="008930DB">
        <w:rPr>
          <w:rFonts w:hint="eastAsia"/>
        </w:rPr>
        <w:t>この金額は、窓口支払</w:t>
      </w:r>
      <w:r w:rsidR="00A15DA9">
        <w:rPr>
          <w:rFonts w:hint="eastAsia"/>
        </w:rPr>
        <w:t>額と同様に、</w:t>
      </w:r>
      <w:r w:rsidR="00DD347E">
        <w:rPr>
          <w:rFonts w:hint="eastAsia"/>
        </w:rPr>
        <w:t>医療費の助成を償還払いにより行うこととなった</w:t>
      </w:r>
      <w:r w:rsidR="00A15DA9">
        <w:rPr>
          <w:rFonts w:hint="eastAsia"/>
        </w:rPr>
        <w:t>場合に、都道府県において適正な償還払いの金額を算定するために必要なものとなりますが、医療機関において把握できる範囲において記載してください（保険者の変更はない</w:t>
      </w:r>
      <w:r w:rsidR="00681E68">
        <w:rPr>
          <w:rFonts w:hint="eastAsia"/>
        </w:rPr>
        <w:t>が</w:t>
      </w:r>
      <w:r w:rsidR="00A15DA9">
        <w:rPr>
          <w:rFonts w:hint="eastAsia"/>
        </w:rPr>
        <w:t>医療機関の変更があった場合</w:t>
      </w:r>
      <w:r w:rsidR="00681E68">
        <w:rPr>
          <w:rFonts w:hint="eastAsia"/>
        </w:rPr>
        <w:t>に</w:t>
      </w:r>
      <w:r w:rsidR="00A15DA9">
        <w:rPr>
          <w:rFonts w:hint="eastAsia"/>
        </w:rPr>
        <w:t>、</w:t>
      </w:r>
      <w:r w:rsidR="00681E68">
        <w:rPr>
          <w:rFonts w:hint="eastAsia"/>
        </w:rPr>
        <w:t>保険者としての多数回該当のカウントは継続するが医療機関としてのカウントはリセットされ</w:t>
      </w:r>
      <w:r>
        <w:rPr>
          <w:rFonts w:hint="eastAsia"/>
        </w:rPr>
        <w:t>、多数回該当の把握ができない場合があ</w:t>
      </w:r>
      <w:r w:rsidR="00681E68">
        <w:rPr>
          <w:rFonts w:hint="eastAsia"/>
        </w:rPr>
        <w:t>るため）。</w:t>
      </w:r>
    </w:p>
    <w:p w14:paraId="2E610A16" w14:textId="3C8A10B2" w:rsidR="00963F85" w:rsidRDefault="00DD347E" w:rsidP="00172852">
      <w:pPr>
        <w:pStyle w:val="4"/>
      </w:pPr>
      <w:r>
        <w:rPr>
          <w:rFonts w:hint="eastAsia"/>
        </w:rPr>
        <w:t>他公費</w:t>
      </w:r>
      <w:r w:rsidR="00A37DEF">
        <w:rPr>
          <w:rFonts w:hint="eastAsia"/>
        </w:rPr>
        <w:t>負担医療の支払</w:t>
      </w:r>
      <w:r>
        <w:rPr>
          <w:rFonts w:hint="eastAsia"/>
        </w:rPr>
        <w:t>額</w:t>
      </w:r>
    </w:p>
    <w:p w14:paraId="6B33E231" w14:textId="17680805" w:rsidR="00DD347E" w:rsidRDefault="00DD347E" w:rsidP="00DD347E">
      <w:pPr>
        <w:ind w:leftChars="500" w:left="1200"/>
      </w:pPr>
      <w:r>
        <w:rPr>
          <w:rFonts w:hint="eastAsia"/>
        </w:rPr>
        <w:t>本事業以外の公費負担医療があった場合</w:t>
      </w:r>
      <w:r w:rsidR="005D0463">
        <w:rPr>
          <w:rFonts w:hint="eastAsia"/>
        </w:rPr>
        <w:t>、そ</w:t>
      </w:r>
      <w:r>
        <w:rPr>
          <w:rFonts w:hint="eastAsia"/>
        </w:rPr>
        <w:t>の自己負担額を記載してください（</w:t>
      </w:r>
      <w:r>
        <w:rPr>
          <w:rFonts w:hint="eastAsia"/>
        </w:rPr>
        <w:t>ex.</w:t>
      </w:r>
      <w:r w:rsidR="00034352">
        <w:rPr>
          <w:rFonts w:hint="eastAsia"/>
        </w:rPr>
        <w:t>肝炎治療特別促進事業</w:t>
      </w:r>
      <w:r>
        <w:rPr>
          <w:rFonts w:hint="eastAsia"/>
        </w:rPr>
        <w:t>であれば１万円</w:t>
      </w:r>
      <w:r>
        <w:rPr>
          <w:rFonts w:hint="eastAsia"/>
        </w:rPr>
        <w:t>or</w:t>
      </w:r>
      <w:r>
        <w:rPr>
          <w:rFonts w:hint="eastAsia"/>
        </w:rPr>
        <w:t>２万円）。この金額も、医療費の助成を償還払いにより行うこととなった場合に、都道府県において適正な償還払いの金額を算定するために必要なものとなります。</w:t>
      </w:r>
    </w:p>
    <w:p w14:paraId="09E6D250" w14:textId="387625D8" w:rsidR="00963F85" w:rsidRDefault="00F82866" w:rsidP="00172852">
      <w:r w:rsidRPr="00EC777D">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87424" behindDoc="0" locked="0" layoutInCell="1" allowOverlap="1" wp14:anchorId="21BDB18D" wp14:editId="2D00C966">
                <wp:simplePos x="0" y="0"/>
                <wp:positionH relativeFrom="margin">
                  <wp:posOffset>491491</wp:posOffset>
                </wp:positionH>
                <wp:positionV relativeFrom="paragraph">
                  <wp:posOffset>73025</wp:posOffset>
                </wp:positionV>
                <wp:extent cx="4876800" cy="1323975"/>
                <wp:effectExtent l="0" t="0" r="19050" b="28575"/>
                <wp:wrapNone/>
                <wp:docPr id="1" name="角丸四角形 1"/>
                <wp:cNvGraphicFramePr/>
                <a:graphic xmlns:a="http://schemas.openxmlformats.org/drawingml/2006/main">
                  <a:graphicData uri="http://schemas.microsoft.com/office/word/2010/wordprocessingShape">
                    <wps:wsp>
                      <wps:cNvSpPr/>
                      <wps:spPr>
                        <a:xfrm>
                          <a:off x="0" y="0"/>
                          <a:ext cx="4876800" cy="1323975"/>
                        </a:xfrm>
                        <a:prstGeom prst="roundRect">
                          <a:avLst>
                            <a:gd name="adj" fmla="val 7658"/>
                          </a:avLst>
                        </a:prstGeom>
                        <a:solidFill>
                          <a:sysClr val="window" lastClr="FFFFFF"/>
                        </a:solidFill>
                        <a:ln w="19050" cap="flat" cmpd="sng" algn="ctr">
                          <a:solidFill>
                            <a:schemeClr val="tx1"/>
                          </a:solidFill>
                          <a:prstDash val="sysDash"/>
                        </a:ln>
                        <a:effectLst/>
                      </wps:spPr>
                      <wps:txbx>
                        <w:txbxContent>
                          <w:p w14:paraId="2FF8FB41" w14:textId="4B70033C" w:rsidR="00BD0CF7" w:rsidRDefault="00BD0CF7" w:rsidP="00172852">
                            <w:pPr>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7752532A" w14:textId="418B88C0" w:rsidR="00BD0CF7" w:rsidRPr="00C01C85" w:rsidRDefault="00BD0CF7" w:rsidP="00F82866">
                            <w:pPr>
                              <w:spacing w:line="300" w:lineRule="exact"/>
                              <w:ind w:firstLineChars="100" w:firstLine="240"/>
                              <w:jc w:val="left"/>
                              <w:rPr>
                                <w:rFonts w:ascii="HG丸ｺﾞｼｯｸM-PRO" w:eastAsia="HG丸ｺﾞｼｯｸM-PRO" w:hAnsi="HG丸ｺﾞｼｯｸM-PRO"/>
                                <w:color w:val="000000" w:themeColor="text1"/>
                              </w:rPr>
                            </w:pPr>
                            <w:r w:rsidRPr="00C01C85">
                              <w:rPr>
                                <w:rFonts w:hint="eastAsia"/>
                                <w:u w:val="single"/>
                              </w:rPr>
                              <w:t>対象患者が</w:t>
                            </w:r>
                            <w:r>
                              <w:rPr>
                                <w:rFonts w:hint="eastAsia"/>
                                <w:u w:val="single"/>
                              </w:rPr>
                              <w:t>７０歳未満</w:t>
                            </w:r>
                            <w:r w:rsidRPr="00C01C85">
                              <w:rPr>
                                <w:rFonts w:hint="eastAsia"/>
                                <w:u w:val="single"/>
                              </w:rPr>
                              <w:t>の場合は、高額療養費制度における合算の関係上、</w:t>
                            </w:r>
                            <w:r>
                              <w:rPr>
                                <w:rFonts w:hint="eastAsia"/>
                                <w:u w:val="single"/>
                              </w:rPr>
                              <w:t>窓口支払</w:t>
                            </w:r>
                            <w:r w:rsidRPr="00C01C85">
                              <w:rPr>
                                <w:rFonts w:hint="eastAsia"/>
                                <w:u w:val="single"/>
                              </w:rPr>
                              <w:t>額が</w:t>
                            </w:r>
                            <w:r>
                              <w:rPr>
                                <w:rFonts w:hint="eastAsia"/>
                                <w:u w:val="single"/>
                              </w:rPr>
                              <w:t>２１，０００</w:t>
                            </w:r>
                            <w:r w:rsidRPr="00C01C85">
                              <w:rPr>
                                <w:rFonts w:hint="eastAsia"/>
                                <w:u w:val="single"/>
                              </w:rPr>
                              <w:t>円に満たない場合は、入院記録票に記載しないでください。</w:t>
                            </w:r>
                            <w:r w:rsidRPr="009D79B2">
                              <w:rPr>
                                <w:rFonts w:hint="eastAsia"/>
                                <w:u w:val="single"/>
                              </w:rPr>
                              <w:t>ただし、同一の指定医療機関に複数回入院したことで全体の</w:t>
                            </w:r>
                            <w:r>
                              <w:rPr>
                                <w:rFonts w:hint="eastAsia"/>
                                <w:u w:val="single"/>
                              </w:rPr>
                              <w:t>支払</w:t>
                            </w:r>
                            <w:r w:rsidRPr="009D79B2">
                              <w:rPr>
                                <w:rFonts w:hint="eastAsia"/>
                                <w:u w:val="single"/>
                              </w:rPr>
                              <w:t>額が</w:t>
                            </w:r>
                            <w:r>
                              <w:rPr>
                                <w:rFonts w:hint="eastAsia"/>
                                <w:u w:val="single"/>
                              </w:rPr>
                              <w:t>２１，０００</w:t>
                            </w:r>
                            <w:r w:rsidRPr="009D79B2">
                              <w:rPr>
                                <w:rFonts w:hint="eastAsia"/>
                                <w:u w:val="single"/>
                              </w:rPr>
                              <w:t>円</w:t>
                            </w:r>
                            <w:r>
                              <w:rPr>
                                <w:rFonts w:hint="eastAsia"/>
                                <w:u w:val="single"/>
                              </w:rPr>
                              <w:t>以上となった</w:t>
                            </w:r>
                            <w:r w:rsidRPr="009D79B2">
                              <w:rPr>
                                <w:rFonts w:hint="eastAsia"/>
                                <w:u w:val="single"/>
                              </w:rPr>
                              <w:t>場合は、遡って記載してください。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21BDB18D" id="角丸四角形 1" o:spid="_x0000_s1032" style="position:absolute;left:0;text-align:left;margin-left:38.7pt;margin-top:5.75pt;width:384pt;height:104.25pt;z-index:251687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0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" fillcolor="window" strokecolor="black [3213]" strokeweight="1.5pt">
                <v:stroke dashstyle="3 1"/>
                <v:textbox>
                  <w:txbxContent>
                    <w:p w14:paraId="2FF8FB41" w14:textId="4B70033C" w:rsidR="00BD0CF7" w:rsidRDefault="00BD0CF7" w:rsidP="00172852">
                      <w:pPr>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7752532A" w14:textId="418B88C0" w:rsidR="00BD0CF7" w:rsidRPr="00C01C85" w:rsidRDefault="00BD0CF7" w:rsidP="00F82866">
                      <w:pPr>
                        <w:spacing w:line="300" w:lineRule="exact"/>
                        <w:ind w:firstLineChars="100" w:firstLine="240"/>
                        <w:jc w:val="left"/>
                        <w:rPr>
                          <w:rFonts w:ascii="HG丸ｺﾞｼｯｸM-PRO" w:eastAsia="HG丸ｺﾞｼｯｸM-PRO" w:hAnsi="HG丸ｺﾞｼｯｸM-PRO"/>
                          <w:color w:val="000000" w:themeColor="text1"/>
                        </w:rPr>
                      </w:pPr>
                      <w:r w:rsidRPr="00C01C85">
                        <w:rPr>
                          <w:rFonts w:hint="eastAsia"/>
                          <w:u w:val="single"/>
                        </w:rPr>
                        <w:t>対象患者が</w:t>
                      </w:r>
                      <w:r>
                        <w:rPr>
                          <w:rFonts w:hint="eastAsia"/>
                          <w:u w:val="single"/>
                        </w:rPr>
                        <w:t>７０歳未満</w:t>
                      </w:r>
                      <w:r w:rsidRPr="00C01C85">
                        <w:rPr>
                          <w:rFonts w:hint="eastAsia"/>
                          <w:u w:val="single"/>
                        </w:rPr>
                        <w:t>の場合は、高額療養費制度における合算の関係上、</w:t>
                      </w:r>
                      <w:r>
                        <w:rPr>
                          <w:rFonts w:hint="eastAsia"/>
                          <w:u w:val="single"/>
                        </w:rPr>
                        <w:t>窓口支払</w:t>
                      </w:r>
                      <w:r w:rsidRPr="00C01C85">
                        <w:rPr>
                          <w:rFonts w:hint="eastAsia"/>
                          <w:u w:val="single"/>
                        </w:rPr>
                        <w:t>額が</w:t>
                      </w:r>
                      <w:r>
                        <w:rPr>
                          <w:rFonts w:hint="eastAsia"/>
                          <w:u w:val="single"/>
                        </w:rPr>
                        <w:t>２１，０００</w:t>
                      </w:r>
                      <w:r w:rsidRPr="00C01C85">
                        <w:rPr>
                          <w:rFonts w:hint="eastAsia"/>
                          <w:u w:val="single"/>
                        </w:rPr>
                        <w:t>円に満たない場合は、入院記録票に記載しないでください。</w:t>
                      </w:r>
                      <w:r w:rsidRPr="009D79B2">
                        <w:rPr>
                          <w:rFonts w:hint="eastAsia"/>
                          <w:u w:val="single"/>
                        </w:rPr>
                        <w:t>ただし、同一の指定医療機関に複数回入院したことで全体の</w:t>
                      </w:r>
                      <w:r>
                        <w:rPr>
                          <w:rFonts w:hint="eastAsia"/>
                          <w:u w:val="single"/>
                        </w:rPr>
                        <w:t>支払</w:t>
                      </w:r>
                      <w:r w:rsidRPr="009D79B2">
                        <w:rPr>
                          <w:rFonts w:hint="eastAsia"/>
                          <w:u w:val="single"/>
                        </w:rPr>
                        <w:t>額が</w:t>
                      </w:r>
                      <w:r>
                        <w:rPr>
                          <w:rFonts w:hint="eastAsia"/>
                          <w:u w:val="single"/>
                        </w:rPr>
                        <w:t>２１，０００</w:t>
                      </w:r>
                      <w:r w:rsidRPr="009D79B2">
                        <w:rPr>
                          <w:rFonts w:hint="eastAsia"/>
                          <w:u w:val="single"/>
                        </w:rPr>
                        <w:t>円</w:t>
                      </w:r>
                      <w:r>
                        <w:rPr>
                          <w:rFonts w:hint="eastAsia"/>
                          <w:u w:val="single"/>
                        </w:rPr>
                        <w:t>以上となった</w:t>
                      </w:r>
                      <w:r w:rsidRPr="009D79B2">
                        <w:rPr>
                          <w:rFonts w:hint="eastAsia"/>
                          <w:u w:val="single"/>
                        </w:rPr>
                        <w:t>場合は、遡って記載してください。</w:t>
                      </w:r>
                    </w:p>
                  </w:txbxContent>
                </v:textbox>
                <w10:wrap anchorx="margin"/>
              </v:roundrect>
            </w:pict>
          </mc:Fallback>
        </mc:AlternateContent>
      </w:r>
    </w:p>
    <w:p w14:paraId="18863F59" w14:textId="54F0E460" w:rsidR="00963F85" w:rsidRDefault="00963F85" w:rsidP="00172852"/>
    <w:p w14:paraId="505481BE" w14:textId="072A5BC0" w:rsidR="00963F85" w:rsidRDefault="00963F85" w:rsidP="00172852"/>
    <w:p w14:paraId="3E15B50E" w14:textId="15D0BBCD" w:rsidR="00963F85" w:rsidRDefault="00963F85" w:rsidP="00172852"/>
    <w:p w14:paraId="0461AD4D" w14:textId="2E6E8DD1" w:rsidR="00963F85" w:rsidRDefault="00963F85" w:rsidP="00172852"/>
    <w:p w14:paraId="62436750" w14:textId="0E0B8FC6" w:rsidR="00963F85" w:rsidRDefault="00963F85" w:rsidP="00172852"/>
    <w:p w14:paraId="6C97539A" w14:textId="2F35D36F" w:rsidR="00963F85" w:rsidRDefault="00963F85" w:rsidP="00172852"/>
    <w:p w14:paraId="07906C73" w14:textId="1DD781D7" w:rsidR="00963F85" w:rsidRDefault="00CC1D66" w:rsidP="00172852">
      <w:pPr>
        <w:pStyle w:val="4"/>
      </w:pPr>
      <w:r>
        <w:rPr>
          <w:rFonts w:hint="eastAsia"/>
        </w:rPr>
        <w:lastRenderedPageBreak/>
        <w:t>当該月以前の</w:t>
      </w:r>
      <w:r w:rsidR="00963F85" w:rsidRPr="00963F85">
        <w:rPr>
          <w:rFonts w:hint="eastAsia"/>
        </w:rPr>
        <w:t>１２月において、入院関係医療</w:t>
      </w:r>
      <w:r w:rsidR="008D4A97">
        <w:rPr>
          <w:rFonts w:hint="eastAsia"/>
        </w:rPr>
        <w:t>の自己負担額</w:t>
      </w:r>
      <w:r w:rsidR="005332EE">
        <w:rPr>
          <w:rFonts w:hint="eastAsia"/>
        </w:rPr>
        <w:t>（１割～３割）</w:t>
      </w:r>
      <w:r w:rsidR="008D4A97">
        <w:rPr>
          <w:rFonts w:hint="eastAsia"/>
        </w:rPr>
        <w:t>が入院関係医療の高額療養費算定基準額を超えた月数</w:t>
      </w:r>
      <w:r w:rsidR="00963F85" w:rsidRPr="00963F85">
        <w:rPr>
          <w:rFonts w:hint="eastAsia"/>
        </w:rPr>
        <w:t>のカウント</w:t>
      </w:r>
    </w:p>
    <w:p w14:paraId="740FC39D" w14:textId="77777777" w:rsidR="008930DB" w:rsidRDefault="00F91A48" w:rsidP="00E651A8">
      <w:pPr>
        <w:ind w:leftChars="500" w:left="1200"/>
      </w:pPr>
      <w:r w:rsidRPr="00A066FC">
        <w:rPr>
          <w:rFonts w:hint="eastAsia"/>
        </w:rPr>
        <w:t>入院関係医療のカウント</w:t>
      </w:r>
      <w:r w:rsidR="00E651A8">
        <w:rPr>
          <w:rFonts w:hint="eastAsia"/>
        </w:rPr>
        <w:t>が記載される欄です。当該月に、入院関係医療</w:t>
      </w:r>
      <w:r w:rsidR="005D0463">
        <w:rPr>
          <w:rFonts w:hint="eastAsia"/>
        </w:rPr>
        <w:t>の自己負担額</w:t>
      </w:r>
      <w:r w:rsidR="00E651A8">
        <w:rPr>
          <w:rFonts w:hint="eastAsia"/>
        </w:rPr>
        <w:t>が入院関係医療の高額療養費算定基準額を超えていない場合は記載しないでください。超えている場合は、</w:t>
      </w:r>
      <w:r w:rsidR="00CC1D66">
        <w:rPr>
          <w:rFonts w:hint="eastAsia"/>
        </w:rPr>
        <w:t>当該月より前の</w:t>
      </w:r>
      <w:r w:rsidR="00963F85">
        <w:rPr>
          <w:rFonts w:hint="eastAsia"/>
        </w:rPr>
        <w:t>１</w:t>
      </w:r>
      <w:r w:rsidR="00E651A8">
        <w:rPr>
          <w:rFonts w:hint="eastAsia"/>
        </w:rPr>
        <w:t>１</w:t>
      </w:r>
      <w:r w:rsidR="00963F85">
        <w:rPr>
          <w:rFonts w:hint="eastAsia"/>
        </w:rPr>
        <w:t>月</w:t>
      </w:r>
      <w:r w:rsidR="00E651A8">
        <w:rPr>
          <w:rFonts w:hint="eastAsia"/>
        </w:rPr>
        <w:t>（</w:t>
      </w:r>
      <w:r w:rsidR="00E651A8">
        <w:rPr>
          <w:rFonts w:hint="eastAsia"/>
        </w:rPr>
        <w:t>ex</w:t>
      </w:r>
      <w:r w:rsidR="00E651A8">
        <w:rPr>
          <w:rFonts w:hint="eastAsia"/>
        </w:rPr>
        <w:t>．当該月が８月の場合は、前年の９月からその年の７月まで）</w:t>
      </w:r>
      <w:r w:rsidR="00963F85">
        <w:rPr>
          <w:rFonts w:hint="eastAsia"/>
        </w:rPr>
        <w:t>において、この欄に数値が入っている月数をカウントし、</w:t>
      </w:r>
      <w:r w:rsidR="00E651A8">
        <w:rPr>
          <w:rFonts w:hint="eastAsia"/>
        </w:rPr>
        <w:t>その数値に当該月分を加えた（＋１した）数値を記載してください。</w:t>
      </w:r>
    </w:p>
    <w:p w14:paraId="7745DE73" w14:textId="77777777" w:rsidR="008930DB" w:rsidRDefault="000F0ABB" w:rsidP="00E651A8">
      <w:pPr>
        <w:ind w:leftChars="500" w:left="1200"/>
      </w:pPr>
      <w:r>
        <w:rPr>
          <w:rFonts w:hint="eastAsia"/>
        </w:rPr>
        <w:t>なお、異なる医療機関での</w:t>
      </w:r>
      <w:r w:rsidR="005D0463">
        <w:rPr>
          <w:rFonts w:hint="eastAsia"/>
        </w:rPr>
        <w:t>入院関係医療の自己負担額の</w:t>
      </w:r>
      <w:r>
        <w:rPr>
          <w:rFonts w:hint="eastAsia"/>
        </w:rPr>
        <w:t>合計額が入院関係医療の高額療養費算定基準額を超えていた場合もカウントしてください。</w:t>
      </w:r>
    </w:p>
    <w:p w14:paraId="04108ABC" w14:textId="5B4B6A9D" w:rsidR="00F91A48" w:rsidRDefault="00136D66" w:rsidP="00E651A8">
      <w:pPr>
        <w:ind w:leftChars="500" w:left="1200"/>
      </w:pPr>
      <w:r>
        <w:rPr>
          <w:rFonts w:hint="eastAsia"/>
        </w:rPr>
        <w:t>また、カウントした</w:t>
      </w:r>
      <w:r w:rsidR="008D4A97">
        <w:rPr>
          <w:rFonts w:hint="eastAsia"/>
        </w:rPr>
        <w:t>場合は、</w:t>
      </w:r>
      <w:r w:rsidR="00D2279F">
        <w:rPr>
          <w:rFonts w:hint="eastAsia"/>
        </w:rPr>
        <w:t>「</w:t>
      </w:r>
      <w:r>
        <w:rPr>
          <w:rFonts w:hint="eastAsia"/>
        </w:rPr>
        <w:t>当該月を</w:t>
      </w:r>
      <w:r w:rsidR="00D2279F">
        <w:rPr>
          <w:rFonts w:hint="eastAsia"/>
        </w:rPr>
        <w:t>カウント</w:t>
      </w:r>
      <w:r>
        <w:rPr>
          <w:rFonts w:hint="eastAsia"/>
        </w:rPr>
        <w:t>した</w:t>
      </w:r>
      <w:r w:rsidR="00D2279F">
        <w:rPr>
          <w:rFonts w:hint="eastAsia"/>
        </w:rPr>
        <w:t>場合は、右欄に○を入れてください」の右の空白に「○」をいれてください。</w:t>
      </w:r>
    </w:p>
    <w:p w14:paraId="0FAFE183" w14:textId="3AF8BDC1" w:rsidR="008D4A97" w:rsidRDefault="0022746E" w:rsidP="00E651A8">
      <w:pPr>
        <w:ind w:leftChars="500" w:left="1200"/>
      </w:pPr>
      <w:r w:rsidRPr="00EC777D">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96640" behindDoc="0" locked="0" layoutInCell="1" allowOverlap="1" wp14:anchorId="6A574C8A" wp14:editId="11DBECE1">
                <wp:simplePos x="0" y="0"/>
                <wp:positionH relativeFrom="margin">
                  <wp:posOffset>529590</wp:posOffset>
                </wp:positionH>
                <wp:positionV relativeFrom="paragraph">
                  <wp:posOffset>82550</wp:posOffset>
                </wp:positionV>
                <wp:extent cx="5010150" cy="1209675"/>
                <wp:effectExtent l="0" t="0" r="19050" b="28575"/>
                <wp:wrapNone/>
                <wp:docPr id="18" name="角丸四角形 18"/>
                <wp:cNvGraphicFramePr/>
                <a:graphic xmlns:a="http://schemas.openxmlformats.org/drawingml/2006/main">
                  <a:graphicData uri="http://schemas.microsoft.com/office/word/2010/wordprocessingShape">
                    <wps:wsp>
                      <wps:cNvSpPr/>
                      <wps:spPr>
                        <a:xfrm>
                          <a:off x="0" y="0"/>
                          <a:ext cx="5010150" cy="1209675"/>
                        </a:xfrm>
                        <a:prstGeom prst="roundRect">
                          <a:avLst>
                            <a:gd name="adj" fmla="val 9538"/>
                          </a:avLst>
                        </a:prstGeom>
                        <a:solidFill>
                          <a:sysClr val="window" lastClr="FFFFFF"/>
                        </a:solidFill>
                        <a:ln w="19050" cap="flat" cmpd="sng" algn="ctr">
                          <a:solidFill>
                            <a:sysClr val="windowText" lastClr="000000"/>
                          </a:solidFill>
                          <a:prstDash val="sysDash"/>
                        </a:ln>
                        <a:effectLst/>
                      </wps:spPr>
                      <wps:txbx>
                        <w:txbxContent>
                          <w:p w14:paraId="48305005" w14:textId="77777777" w:rsidR="00BD0CF7" w:rsidRDefault="00BD0CF7" w:rsidP="00F4674D">
                            <w:pPr>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55102040" w14:textId="45F1BBFE" w:rsidR="00BD0CF7" w:rsidRPr="00C01C85" w:rsidRDefault="00BD0CF7" w:rsidP="00F82866">
                            <w:pPr>
                              <w:spacing w:line="300" w:lineRule="exact"/>
                              <w:ind w:firstLineChars="100" w:firstLine="240"/>
                              <w:jc w:val="left"/>
                              <w:rPr>
                                <w:rFonts w:ascii="HG丸ｺﾞｼｯｸM-PRO" w:eastAsia="HG丸ｺﾞｼｯｸM-PRO" w:hAnsi="HG丸ｺﾞｼｯｸM-PRO"/>
                                <w:color w:val="000000" w:themeColor="text1"/>
                              </w:rPr>
                            </w:pPr>
                            <w:r w:rsidRPr="00F4674D">
                              <w:rPr>
                                <w:rFonts w:hint="eastAsia"/>
                              </w:rPr>
                              <w:t>入院関係医療のカウントは、高額療養費のカウントとは異なり、保険者や医療機関が変更となってもリセットされることはありません</w:t>
                            </w:r>
                            <w:r>
                              <w:rPr>
                                <w:rFonts w:hint="eastAsia"/>
                              </w:rPr>
                              <w:t>。また、こ</w:t>
                            </w:r>
                            <w:r w:rsidRPr="00F4674D">
                              <w:rPr>
                                <w:rFonts w:hint="eastAsia"/>
                              </w:rPr>
                              <w:t>のカウントが「４</w:t>
                            </w:r>
                            <w:r>
                              <w:rPr>
                                <w:rFonts w:hint="eastAsia"/>
                              </w:rPr>
                              <w:t>／</w:t>
                            </w:r>
                            <w:r>
                              <w:t>１２</w:t>
                            </w:r>
                            <w:r w:rsidRPr="00F4674D">
                              <w:rPr>
                                <w:rFonts w:hint="eastAsia"/>
                              </w:rPr>
                              <w:t>」未満となった月</w:t>
                            </w:r>
                            <w:r>
                              <w:rPr>
                                <w:rFonts w:hint="eastAsia"/>
                              </w:rPr>
                              <w:t>及び</w:t>
                            </w:r>
                            <w:r>
                              <w:t>このカウントが</w:t>
                            </w:r>
                            <w:r>
                              <w:rPr>
                                <w:rFonts w:hint="eastAsia"/>
                              </w:rPr>
                              <w:t>入らない</w:t>
                            </w:r>
                            <w:r>
                              <w:t>月</w:t>
                            </w:r>
                            <w:r w:rsidRPr="00F4674D">
                              <w:rPr>
                                <w:rFonts w:hint="eastAsia"/>
                              </w:rPr>
                              <w:t>は、本事業の助成対象から外れることとなり</w:t>
                            </w:r>
                            <w:r>
                              <w:rPr>
                                <w:rFonts w:hint="eastAsia"/>
                              </w:rPr>
                              <w:t>ます</w:t>
                            </w:r>
                            <w:r w:rsidRPr="00F4674D">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6A574C8A" id="角丸四角形 18" o:spid="_x0000_s1033" style="position:absolute;left:0;text-align:left;margin-left:41.7pt;margin-top:6.5pt;width:394.5pt;height:95.25pt;z-index:251696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62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" fillcolor="window" strokecolor="windowText" strokeweight="1.5pt">
                <v:stroke dashstyle="3 1"/>
                <v:textbox>
                  <w:txbxContent>
                    <w:p w14:paraId="48305005" w14:textId="77777777" w:rsidR="00BD0CF7" w:rsidRDefault="00BD0CF7" w:rsidP="00F4674D">
                      <w:pPr>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55102040" w14:textId="45F1BBFE" w:rsidR="00BD0CF7" w:rsidRPr="00C01C85" w:rsidRDefault="00BD0CF7" w:rsidP="00F82866">
                      <w:pPr>
                        <w:spacing w:line="300" w:lineRule="exact"/>
                        <w:ind w:firstLineChars="100" w:firstLine="240"/>
                        <w:jc w:val="left"/>
                        <w:rPr>
                          <w:rFonts w:ascii="HG丸ｺﾞｼｯｸM-PRO" w:eastAsia="HG丸ｺﾞｼｯｸM-PRO" w:hAnsi="HG丸ｺﾞｼｯｸM-PRO"/>
                          <w:color w:val="000000" w:themeColor="text1"/>
                        </w:rPr>
                      </w:pPr>
                      <w:r w:rsidRPr="00F4674D">
                        <w:rPr>
                          <w:rFonts w:hint="eastAsia"/>
                        </w:rPr>
                        <w:t>入院関係医療のカウントは、高額療養費のカウントとは異なり、保険者や医療機関が変更となってもリセットされることはありません</w:t>
                      </w:r>
                      <w:r>
                        <w:rPr>
                          <w:rFonts w:hint="eastAsia"/>
                        </w:rPr>
                        <w:t>。また、こ</w:t>
                      </w:r>
                      <w:r w:rsidRPr="00F4674D">
                        <w:rPr>
                          <w:rFonts w:hint="eastAsia"/>
                        </w:rPr>
                        <w:t>のカウントが「４</w:t>
                      </w:r>
                      <w:r>
                        <w:rPr>
                          <w:rFonts w:hint="eastAsia"/>
                        </w:rPr>
                        <w:t>／</w:t>
                      </w:r>
                      <w:r>
                        <w:t>１２</w:t>
                      </w:r>
                      <w:r w:rsidRPr="00F4674D">
                        <w:rPr>
                          <w:rFonts w:hint="eastAsia"/>
                        </w:rPr>
                        <w:t>」未満となった月</w:t>
                      </w:r>
                      <w:r>
                        <w:rPr>
                          <w:rFonts w:hint="eastAsia"/>
                        </w:rPr>
                        <w:t>及び</w:t>
                      </w:r>
                      <w:r>
                        <w:t>このカウントが</w:t>
                      </w:r>
                      <w:r>
                        <w:rPr>
                          <w:rFonts w:hint="eastAsia"/>
                        </w:rPr>
                        <w:t>入らない</w:t>
                      </w:r>
                      <w:r>
                        <w:t>月</w:t>
                      </w:r>
                      <w:r w:rsidRPr="00F4674D">
                        <w:rPr>
                          <w:rFonts w:hint="eastAsia"/>
                        </w:rPr>
                        <w:t>は、本事業の助成対象から外れることとなり</w:t>
                      </w:r>
                      <w:r>
                        <w:rPr>
                          <w:rFonts w:hint="eastAsia"/>
                        </w:rPr>
                        <w:t>ます</w:t>
                      </w:r>
                      <w:r w:rsidRPr="00F4674D">
                        <w:rPr>
                          <w:rFonts w:hint="eastAsia"/>
                        </w:rPr>
                        <w:t>。</w:t>
                      </w:r>
                    </w:p>
                  </w:txbxContent>
                </v:textbox>
                <w10:wrap anchorx="margin"/>
              </v:roundrect>
            </w:pict>
          </mc:Fallback>
        </mc:AlternateContent>
      </w:r>
    </w:p>
    <w:p w14:paraId="4A46E8B6" w14:textId="787BA869" w:rsidR="008D4A97" w:rsidRDefault="008D4A97" w:rsidP="00E651A8">
      <w:pPr>
        <w:ind w:leftChars="500" w:left="1200"/>
      </w:pPr>
    </w:p>
    <w:p w14:paraId="4AAB1EE2" w14:textId="38DABE3F" w:rsidR="008D4A97" w:rsidRDefault="008D4A97" w:rsidP="00E651A8">
      <w:pPr>
        <w:ind w:leftChars="500" w:left="1200"/>
      </w:pPr>
    </w:p>
    <w:p w14:paraId="3AC15A3E" w14:textId="3E399AED" w:rsidR="008D4A97" w:rsidRDefault="008D4A97" w:rsidP="00E651A8">
      <w:pPr>
        <w:ind w:leftChars="500" w:left="1200"/>
      </w:pPr>
    </w:p>
    <w:p w14:paraId="2A7B79BA" w14:textId="328F0603" w:rsidR="008D4A97" w:rsidRDefault="008D4A97" w:rsidP="00E651A8">
      <w:pPr>
        <w:ind w:leftChars="500" w:left="1200"/>
      </w:pPr>
    </w:p>
    <w:p w14:paraId="33E672EA" w14:textId="23E29589" w:rsidR="008D4A97" w:rsidRDefault="008D4A97" w:rsidP="00E651A8">
      <w:pPr>
        <w:ind w:leftChars="500" w:left="1200"/>
      </w:pPr>
    </w:p>
    <w:p w14:paraId="287F09AC" w14:textId="7B3D4D62" w:rsidR="008D4A97" w:rsidRDefault="008D4A97" w:rsidP="00E651A8">
      <w:pPr>
        <w:ind w:leftChars="500" w:left="1200"/>
      </w:pPr>
    </w:p>
    <w:p w14:paraId="43AF6027" w14:textId="2755625B" w:rsidR="00CC1D66" w:rsidRDefault="008D4A97" w:rsidP="00172852">
      <w:pPr>
        <w:pStyle w:val="4"/>
      </w:pPr>
      <w:r>
        <w:rPr>
          <w:rFonts w:hint="eastAsia"/>
        </w:rPr>
        <w:t>当該月以前の１２月において、</w:t>
      </w:r>
      <w:r w:rsidR="00136D66">
        <w:rPr>
          <w:rFonts w:hint="eastAsia"/>
        </w:rPr>
        <w:t>指定医療機関ごとに、</w:t>
      </w:r>
      <w:r>
        <w:rPr>
          <w:rFonts w:hint="eastAsia"/>
        </w:rPr>
        <w:t>入院関係医療を特定疾病給付対象療養として、その自己負担額を１万円とした月数のカウント</w:t>
      </w:r>
    </w:p>
    <w:p w14:paraId="7FFFDEB2" w14:textId="46E22B5D" w:rsidR="008930DB" w:rsidRDefault="005D0463" w:rsidP="00D2279F">
      <w:pPr>
        <w:ind w:leftChars="500" w:left="1200"/>
      </w:pPr>
      <w:r>
        <w:rPr>
          <w:rFonts w:hint="eastAsia"/>
        </w:rPr>
        <w:t>指定医療機関ごとに</w:t>
      </w:r>
      <w:r w:rsidR="00116A43">
        <w:rPr>
          <w:rFonts w:hint="eastAsia"/>
        </w:rPr>
        <w:t>特定疾病給付対象療養としての月数のカウント</w:t>
      </w:r>
      <w:r w:rsidR="008D4A97">
        <w:rPr>
          <w:rFonts w:hint="eastAsia"/>
        </w:rPr>
        <w:t>（これを「特定疾病給付対象療養としてのカウント」といいます。）</w:t>
      </w:r>
      <w:r w:rsidR="00116A43">
        <w:rPr>
          <w:rFonts w:hint="eastAsia"/>
        </w:rPr>
        <w:t>が記載される欄です。</w:t>
      </w:r>
      <w:r w:rsidR="00C72BC8" w:rsidRPr="00172852">
        <w:rPr>
          <w:rFonts w:hint="eastAsia"/>
          <w:b/>
          <w:color w:val="FF0000"/>
          <w:u w:val="single"/>
        </w:rPr>
        <w:t>このカウント</w:t>
      </w:r>
      <w:r w:rsidR="005332EE">
        <w:rPr>
          <w:rFonts w:hint="eastAsia"/>
          <w:b/>
          <w:color w:val="FF0000"/>
          <w:u w:val="single"/>
        </w:rPr>
        <w:t>ができる</w:t>
      </w:r>
      <w:r w:rsidR="00C72BC8" w:rsidRPr="00172852">
        <w:rPr>
          <w:rFonts w:hint="eastAsia"/>
          <w:b/>
          <w:color w:val="FF0000"/>
          <w:u w:val="single"/>
        </w:rPr>
        <w:t>場合</w:t>
      </w:r>
      <w:r>
        <w:rPr>
          <w:rFonts w:hint="eastAsia"/>
          <w:b/>
          <w:color w:val="FF0000"/>
          <w:u w:val="single"/>
        </w:rPr>
        <w:t>に</w:t>
      </w:r>
      <w:r w:rsidR="00C72BC8" w:rsidRPr="00172852">
        <w:rPr>
          <w:rFonts w:hint="eastAsia"/>
          <w:b/>
          <w:color w:val="FF0000"/>
          <w:u w:val="single"/>
        </w:rPr>
        <w:t>、医療費の助成ができることになります。</w:t>
      </w:r>
      <w:r w:rsidR="00116A43">
        <w:rPr>
          <w:rFonts w:hint="eastAsia"/>
        </w:rPr>
        <w:t>入院関係医療のカウントが</w:t>
      </w:r>
      <w:r w:rsidR="006534A6">
        <w:rPr>
          <w:rFonts w:hint="eastAsia"/>
        </w:rPr>
        <w:t>「</w:t>
      </w:r>
      <w:r w:rsidR="00116A43">
        <w:rPr>
          <w:rFonts w:hint="eastAsia"/>
        </w:rPr>
        <w:t>４</w:t>
      </w:r>
      <w:r w:rsidR="00131A61">
        <w:rPr>
          <w:rFonts w:hint="eastAsia"/>
        </w:rPr>
        <w:t>／１２</w:t>
      </w:r>
      <w:r w:rsidR="006534A6">
        <w:rPr>
          <w:rFonts w:hint="eastAsia"/>
        </w:rPr>
        <w:t>」</w:t>
      </w:r>
      <w:r w:rsidR="00116A43">
        <w:rPr>
          <w:rFonts w:hint="eastAsia"/>
        </w:rPr>
        <w:t>以上</w:t>
      </w:r>
      <w:r w:rsidR="006534A6">
        <w:rPr>
          <w:rFonts w:hint="eastAsia"/>
        </w:rPr>
        <w:t>（「４</w:t>
      </w:r>
      <w:r w:rsidR="00131A61">
        <w:rPr>
          <w:rFonts w:hint="eastAsia"/>
        </w:rPr>
        <w:t>／１２</w:t>
      </w:r>
      <w:r w:rsidR="006534A6">
        <w:rPr>
          <w:rFonts w:hint="eastAsia"/>
        </w:rPr>
        <w:t>」になった月を含みます）のときに、入院関係医療</w:t>
      </w:r>
      <w:r w:rsidR="00136D66">
        <w:rPr>
          <w:rFonts w:hint="eastAsia"/>
        </w:rPr>
        <w:t>の自己負担額</w:t>
      </w:r>
      <w:r w:rsidR="006534A6">
        <w:rPr>
          <w:rFonts w:hint="eastAsia"/>
        </w:rPr>
        <w:t>が入院関係医療の高額療養費算定基準額</w:t>
      </w:r>
      <w:r>
        <w:rPr>
          <w:rFonts w:hint="eastAsia"/>
        </w:rPr>
        <w:t>（特定疾病給付対象療養に係る高額療養費算定基準額となります。）</w:t>
      </w:r>
      <w:r w:rsidR="006534A6">
        <w:rPr>
          <w:rFonts w:hint="eastAsia"/>
        </w:rPr>
        <w:t>を超えた場合にカウントしてください。</w:t>
      </w:r>
    </w:p>
    <w:p w14:paraId="37DEAAA2" w14:textId="77777777" w:rsidR="008930DB" w:rsidRDefault="006534A6" w:rsidP="00D2279F">
      <w:pPr>
        <w:ind w:leftChars="500" w:left="1200"/>
      </w:pPr>
      <w:r>
        <w:rPr>
          <w:rFonts w:hint="eastAsia"/>
        </w:rPr>
        <w:t>当該月以前の１２月において、特定疾病給付対象療養としてのカウント</w:t>
      </w:r>
      <w:r w:rsidR="00AC21F2">
        <w:rPr>
          <w:rFonts w:hint="eastAsia"/>
        </w:rPr>
        <w:t>が「４</w:t>
      </w:r>
      <w:r w:rsidR="00131A61">
        <w:rPr>
          <w:rFonts w:hint="eastAsia"/>
        </w:rPr>
        <w:t>／１２</w:t>
      </w:r>
      <w:r w:rsidR="00AC21F2">
        <w:rPr>
          <w:rFonts w:hint="eastAsia"/>
        </w:rPr>
        <w:t>」以上の場合、</w:t>
      </w:r>
      <w:r w:rsidR="001C425E">
        <w:rPr>
          <w:rFonts w:hint="eastAsia"/>
        </w:rPr>
        <w:t>高額療養費算定基準額</w:t>
      </w:r>
      <w:r w:rsidR="008930DB">
        <w:rPr>
          <w:rFonts w:hint="eastAsia"/>
        </w:rPr>
        <w:t>に</w:t>
      </w:r>
      <w:r w:rsidR="00AC21F2">
        <w:rPr>
          <w:rFonts w:hint="eastAsia"/>
        </w:rPr>
        <w:t>多数回該当の概念がある所得区分であれば、多数回該当の</w:t>
      </w:r>
      <w:r w:rsidR="008930DB">
        <w:rPr>
          <w:rFonts w:hint="eastAsia"/>
        </w:rPr>
        <w:t>高額療養費算定基準額の</w:t>
      </w:r>
      <w:r w:rsidR="00AC21F2">
        <w:rPr>
          <w:rFonts w:hint="eastAsia"/>
        </w:rPr>
        <w:t>適用を受けることになります。</w:t>
      </w:r>
    </w:p>
    <w:p w14:paraId="7C78CD0C" w14:textId="3C73C21A" w:rsidR="00D2279F" w:rsidRDefault="00D2279F" w:rsidP="00D2279F">
      <w:pPr>
        <w:ind w:leftChars="500" w:left="1200"/>
      </w:pPr>
      <w:r>
        <w:rPr>
          <w:rFonts w:hint="eastAsia"/>
        </w:rPr>
        <w:t>また、カウントがある場合は、「</w:t>
      </w:r>
      <w:r w:rsidR="00136D66" w:rsidRPr="00136D66">
        <w:rPr>
          <w:rFonts w:hint="eastAsia"/>
        </w:rPr>
        <w:t>当該月をカウントした場合は、右欄</w:t>
      </w:r>
      <w:r w:rsidR="00136D66" w:rsidRPr="00136D66">
        <w:rPr>
          <w:rFonts w:hint="eastAsia"/>
        </w:rPr>
        <w:lastRenderedPageBreak/>
        <w:t>に○を入れてください</w:t>
      </w:r>
      <w:r>
        <w:rPr>
          <w:rFonts w:hint="eastAsia"/>
        </w:rPr>
        <w:t>」の右の空白に「○」をいれてください。</w:t>
      </w:r>
    </w:p>
    <w:p w14:paraId="7C7D74C6" w14:textId="2EAA2B9A" w:rsidR="000F7894" w:rsidRPr="00B06C7E" w:rsidRDefault="000F7894" w:rsidP="00E651A8">
      <w:pPr>
        <w:pStyle w:val="4"/>
      </w:pPr>
      <w:r w:rsidRPr="00B06C7E">
        <w:rPr>
          <w:rFonts w:hint="eastAsia"/>
        </w:rPr>
        <w:t>保険種別～保険者番号</w:t>
      </w:r>
    </w:p>
    <w:p w14:paraId="73F5C6B0" w14:textId="633EBF09" w:rsidR="000F7894" w:rsidRPr="00B06C7E" w:rsidRDefault="000F7894" w:rsidP="00C01C85">
      <w:pPr>
        <w:rPr>
          <w:rFonts w:asciiTheme="majorEastAsia" w:eastAsiaTheme="majorEastAsia" w:hAnsiTheme="majorEastAsia"/>
          <w:szCs w:val="24"/>
        </w:rPr>
      </w:pPr>
      <w:r w:rsidRPr="00B06C7E">
        <w:rPr>
          <w:rFonts w:asciiTheme="majorEastAsia" w:eastAsiaTheme="majorEastAsia" w:hAnsiTheme="majorEastAsia" w:hint="eastAsia"/>
          <w:szCs w:val="24"/>
        </w:rPr>
        <w:t xml:space="preserve">　　　　　</w:t>
      </w:r>
      <w:r w:rsidR="00217C15">
        <w:rPr>
          <w:rFonts w:asciiTheme="majorEastAsia" w:eastAsiaTheme="majorEastAsia" w:hAnsiTheme="majorEastAsia" w:hint="eastAsia"/>
          <w:szCs w:val="24"/>
        </w:rPr>
        <w:t>必ず</w:t>
      </w:r>
      <w:r w:rsidRPr="00B06C7E">
        <w:rPr>
          <w:rFonts w:asciiTheme="majorEastAsia" w:eastAsiaTheme="majorEastAsia" w:hAnsiTheme="majorEastAsia" w:hint="eastAsia"/>
          <w:szCs w:val="24"/>
        </w:rPr>
        <w:t>患者の保険</w:t>
      </w:r>
      <w:r w:rsidR="00217C15">
        <w:rPr>
          <w:rFonts w:asciiTheme="majorEastAsia" w:eastAsiaTheme="majorEastAsia" w:hAnsiTheme="majorEastAsia" w:hint="eastAsia"/>
          <w:szCs w:val="24"/>
        </w:rPr>
        <w:t>証</w:t>
      </w:r>
      <w:r w:rsidRPr="00B06C7E">
        <w:rPr>
          <w:rFonts w:asciiTheme="majorEastAsia" w:eastAsiaTheme="majorEastAsia" w:hAnsiTheme="majorEastAsia" w:hint="eastAsia"/>
          <w:szCs w:val="24"/>
        </w:rPr>
        <w:t>を確認して記載してください。</w:t>
      </w:r>
    </w:p>
    <w:p w14:paraId="6BA41422" w14:textId="19053645" w:rsidR="000F7894" w:rsidRDefault="00745363" w:rsidP="00B06C7E">
      <w:pPr>
        <w:rPr>
          <w:rFonts w:asciiTheme="majorEastAsia" w:eastAsiaTheme="majorEastAsia" w:hAnsiTheme="majorEastAsia"/>
        </w:rPr>
      </w:pPr>
      <w:r>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77184" behindDoc="0" locked="0" layoutInCell="1" allowOverlap="1" wp14:anchorId="5B47B559" wp14:editId="7BA71D19">
                <wp:simplePos x="0" y="0"/>
                <wp:positionH relativeFrom="margin">
                  <wp:align>right</wp:align>
                </wp:positionH>
                <wp:positionV relativeFrom="paragraph">
                  <wp:posOffset>63500</wp:posOffset>
                </wp:positionV>
                <wp:extent cx="4695825" cy="704850"/>
                <wp:effectExtent l="0" t="0" r="28575" b="19050"/>
                <wp:wrapNone/>
                <wp:docPr id="10" name="角丸四角形 10"/>
                <wp:cNvGraphicFramePr/>
                <a:graphic xmlns:a="http://schemas.openxmlformats.org/drawingml/2006/main">
                  <a:graphicData uri="http://schemas.microsoft.com/office/word/2010/wordprocessingShape">
                    <wps:wsp>
                      <wps:cNvSpPr/>
                      <wps:spPr>
                        <a:xfrm>
                          <a:off x="0" y="0"/>
                          <a:ext cx="4695825" cy="704850"/>
                        </a:xfrm>
                        <a:prstGeom prst="roundRect">
                          <a:avLst/>
                        </a:prstGeom>
                        <a:solidFill>
                          <a:sysClr val="window" lastClr="FFFFFF"/>
                        </a:solidFill>
                        <a:ln w="25400" cap="flat" cmpd="sng" algn="ctr">
                          <a:solidFill>
                            <a:srgbClr val="FF0000"/>
                          </a:solidFill>
                          <a:prstDash val="solid"/>
                        </a:ln>
                        <a:effectLst/>
                      </wps:spPr>
                      <wps:txbx>
                        <w:txbxContent>
                          <w:p w14:paraId="69050F84" w14:textId="77777777" w:rsidR="00BD0CF7" w:rsidRPr="000B428F" w:rsidRDefault="00BD0CF7" w:rsidP="00BD68A8">
                            <w:pPr>
                              <w:jc w:val="left"/>
                              <w:rPr>
                                <w:rFonts w:ascii="HG丸ｺﾞｼｯｸM-PRO" w:eastAsia="HG丸ｺﾞｼｯｸM-PRO" w:hAnsi="HG丸ｺﾞｼｯｸM-PRO"/>
                                <w:color w:val="FF0000"/>
                              </w:rPr>
                            </w:pPr>
                            <w:r w:rsidRPr="00BD68A8">
                              <w:rPr>
                                <w:rFonts w:ascii="HG丸ｺﾞｼｯｸM-PRO" w:eastAsia="HG丸ｺﾞｼｯｸM-PRO" w:hAnsi="HG丸ｺﾞｼｯｸM-PRO" w:hint="eastAsia"/>
                                <w:color w:val="FF0000"/>
                              </w:rPr>
                              <w:t>入院記録票の記載例については、</w:t>
                            </w:r>
                            <w:r w:rsidRPr="00BD68A8">
                              <w:rPr>
                                <w:rFonts w:ascii="HG丸ｺﾞｼｯｸM-PRO" w:eastAsia="HG丸ｺﾞｼｯｸM-PRO" w:hAnsi="HG丸ｺﾞｼｯｸM-PRO" w:hint="eastAsia"/>
                                <w:b/>
                                <w:color w:val="FF0000"/>
                              </w:rPr>
                              <w:t>「【資料集３】入院記録票の記載例」</w:t>
                            </w:r>
                            <w:r w:rsidRPr="00BD68A8">
                              <w:rPr>
                                <w:rFonts w:ascii="HG丸ｺﾞｼｯｸM-PRO" w:eastAsia="HG丸ｺﾞｼｯｸM-PRO" w:hAnsi="HG丸ｺﾞｼｯｸM-PRO" w:hint="eastAsia"/>
                                <w:color w:val="FF0000"/>
                              </w:rPr>
                              <w:t>を参照ください。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5B47B559" id="角丸四角形 10" o:spid="_x0000_s1034" style="position:absolute;left:0;text-align:left;margin-left:318.55pt;margin-top:5pt;width:369.75pt;height:55.5pt;z-index:2516771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" fillcolor="window" strokecolor="red" strokeweight="2pt">
                <v:textbox>
                  <w:txbxContent>
                    <w:p w14:paraId="69050F84" w14:textId="77777777" w:rsidR="00BD0CF7" w:rsidRPr="000B428F" w:rsidRDefault="00BD0CF7" w:rsidP="00BD68A8">
                      <w:pPr>
                        <w:jc w:val="left"/>
                        <w:rPr>
                          <w:rFonts w:ascii="HG丸ｺﾞｼｯｸM-PRO" w:eastAsia="HG丸ｺﾞｼｯｸM-PRO" w:hAnsi="HG丸ｺﾞｼｯｸM-PRO"/>
                          <w:color w:val="FF0000"/>
                        </w:rPr>
                      </w:pPr>
                      <w:r w:rsidRPr="00BD68A8">
                        <w:rPr>
                          <w:rFonts w:ascii="HG丸ｺﾞｼｯｸM-PRO" w:eastAsia="HG丸ｺﾞｼｯｸM-PRO" w:hAnsi="HG丸ｺﾞｼｯｸM-PRO" w:hint="eastAsia"/>
                          <w:color w:val="FF0000"/>
                        </w:rPr>
                        <w:t>入院記録票の記載例については、</w:t>
                      </w:r>
                      <w:r w:rsidRPr="00BD68A8">
                        <w:rPr>
                          <w:rFonts w:ascii="HG丸ｺﾞｼｯｸM-PRO" w:eastAsia="HG丸ｺﾞｼｯｸM-PRO" w:hAnsi="HG丸ｺﾞｼｯｸM-PRO" w:hint="eastAsia"/>
                          <w:b/>
                          <w:color w:val="FF0000"/>
                        </w:rPr>
                        <w:t>「【資料集３】入院記録票の記載例」</w:t>
                      </w:r>
                      <w:r w:rsidRPr="00BD68A8">
                        <w:rPr>
                          <w:rFonts w:ascii="HG丸ｺﾞｼｯｸM-PRO" w:eastAsia="HG丸ｺﾞｼｯｸM-PRO" w:hAnsi="HG丸ｺﾞｼｯｸM-PRO" w:hint="eastAsia"/>
                          <w:color w:val="FF0000"/>
                        </w:rPr>
                        <w:t>を参照ください。</w:t>
                      </w:r>
                    </w:p>
                  </w:txbxContent>
                </v:textbox>
                <w10:wrap anchorx="margin"/>
              </v:roundrect>
            </w:pict>
          </mc:Fallback>
        </mc:AlternateContent>
      </w:r>
    </w:p>
    <w:p w14:paraId="0D93CBF9" w14:textId="0FA0E18C" w:rsidR="00745363" w:rsidRDefault="00745363" w:rsidP="00B06C7E">
      <w:pPr>
        <w:rPr>
          <w:rFonts w:asciiTheme="majorEastAsia" w:eastAsiaTheme="majorEastAsia" w:hAnsiTheme="majorEastAsia"/>
        </w:rPr>
      </w:pPr>
    </w:p>
    <w:p w14:paraId="33935F81" w14:textId="124C4408" w:rsidR="00745363" w:rsidRDefault="00745363" w:rsidP="00B06C7E">
      <w:pPr>
        <w:rPr>
          <w:rFonts w:asciiTheme="majorEastAsia" w:eastAsiaTheme="majorEastAsia" w:hAnsiTheme="majorEastAsia"/>
        </w:rPr>
      </w:pPr>
    </w:p>
    <w:p w14:paraId="1F79EACA" w14:textId="1CB95499" w:rsidR="00745363" w:rsidRDefault="00745363" w:rsidP="00B06C7E">
      <w:pPr>
        <w:rPr>
          <w:rFonts w:asciiTheme="majorEastAsia" w:eastAsiaTheme="majorEastAsia" w:hAnsiTheme="majorEastAsia"/>
        </w:rPr>
      </w:pPr>
    </w:p>
    <w:p w14:paraId="0CEF3818" w14:textId="69913D38" w:rsidR="00D2279F" w:rsidRDefault="00F82866" w:rsidP="00B06C7E">
      <w:pPr>
        <w:rPr>
          <w:rFonts w:asciiTheme="majorEastAsia" w:eastAsiaTheme="majorEastAsia" w:hAnsiTheme="majorEastAsia"/>
        </w:rPr>
      </w:pPr>
      <w:r>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94592" behindDoc="0" locked="0" layoutInCell="1" allowOverlap="1" wp14:anchorId="1AD647C8" wp14:editId="3A28096D">
                <wp:simplePos x="0" y="0"/>
                <wp:positionH relativeFrom="margin">
                  <wp:align>right</wp:align>
                </wp:positionH>
                <wp:positionV relativeFrom="paragraph">
                  <wp:posOffset>63500</wp:posOffset>
                </wp:positionV>
                <wp:extent cx="4695825" cy="1066800"/>
                <wp:effectExtent l="0" t="0" r="28575" b="19050"/>
                <wp:wrapNone/>
                <wp:docPr id="8" name="角丸四角形 8"/>
                <wp:cNvGraphicFramePr/>
                <a:graphic xmlns:a="http://schemas.openxmlformats.org/drawingml/2006/main">
                  <a:graphicData uri="http://schemas.microsoft.com/office/word/2010/wordprocessingShape">
                    <wps:wsp>
                      <wps:cNvSpPr/>
                      <wps:spPr>
                        <a:xfrm>
                          <a:off x="0" y="0"/>
                          <a:ext cx="4695825" cy="1066800"/>
                        </a:xfrm>
                        <a:prstGeom prst="roundRect">
                          <a:avLst>
                            <a:gd name="adj" fmla="val 14800"/>
                          </a:avLst>
                        </a:prstGeom>
                        <a:solidFill>
                          <a:sysClr val="window" lastClr="FFFFFF"/>
                        </a:solidFill>
                        <a:ln w="25400" cap="flat" cmpd="sng" algn="ctr">
                          <a:solidFill>
                            <a:srgbClr val="FF0000"/>
                          </a:solidFill>
                          <a:prstDash val="solid"/>
                        </a:ln>
                        <a:effectLst/>
                      </wps:spPr>
                      <wps:txbx>
                        <w:txbxContent>
                          <w:p w14:paraId="5DE4C6E9" w14:textId="3E03C3A2" w:rsidR="00BD0CF7" w:rsidRPr="000B428F" w:rsidRDefault="00BD0CF7" w:rsidP="00BD68A8">
                            <w:pPr>
                              <w:jc w:val="left"/>
                              <w:rPr>
                                <w:rFonts w:ascii="HG丸ｺﾞｼｯｸM-PRO" w:eastAsia="HG丸ｺﾞｼｯｸM-PRO" w:hAnsi="HG丸ｺﾞｼｯｸM-PRO"/>
                                <w:color w:val="FF0000"/>
                              </w:rPr>
                            </w:pPr>
                            <w:r w:rsidRPr="00BD68A8">
                              <w:rPr>
                                <w:rFonts w:ascii="HG丸ｺﾞｼｯｸM-PRO" w:eastAsia="HG丸ｺﾞｼｯｸM-PRO" w:hAnsi="HG丸ｺﾞｼｯｸM-PRO" w:hint="eastAsia"/>
                                <w:color w:val="FF0000"/>
                              </w:rPr>
                              <w:t>入院</w:t>
                            </w:r>
                            <w:r>
                              <w:rPr>
                                <w:rFonts w:ascii="HG丸ｺﾞｼｯｸM-PRO" w:eastAsia="HG丸ｺﾞｼｯｸM-PRO" w:hAnsi="HG丸ｺﾞｼｯｸM-PRO" w:hint="eastAsia"/>
                                <w:color w:val="FF0000"/>
                              </w:rPr>
                              <w:t>関係医療の</w:t>
                            </w:r>
                            <w:r>
                              <w:rPr>
                                <w:rFonts w:ascii="HG丸ｺﾞｼｯｸM-PRO" w:eastAsia="HG丸ｺﾞｼｯｸM-PRO" w:hAnsi="HG丸ｺﾞｼｯｸM-PRO"/>
                                <w:color w:val="FF0000"/>
                              </w:rPr>
                              <w:t>カウント</w:t>
                            </w:r>
                            <w:r>
                              <w:rPr>
                                <w:rFonts w:ascii="HG丸ｺﾞｼｯｸM-PRO" w:eastAsia="HG丸ｺﾞｼｯｸM-PRO" w:hAnsi="HG丸ｺﾞｼｯｸM-PRO" w:hint="eastAsia"/>
                                <w:color w:val="FF0000"/>
                              </w:rPr>
                              <w:t>及び</w:t>
                            </w:r>
                            <w:r>
                              <w:rPr>
                                <w:rFonts w:ascii="HG丸ｺﾞｼｯｸM-PRO" w:eastAsia="HG丸ｺﾞｼｯｸM-PRO" w:hAnsi="HG丸ｺﾞｼｯｸM-PRO"/>
                                <w:color w:val="FF0000"/>
                              </w:rPr>
                              <w:t>特定疾病給付対象療養としてのカウント（多数回該当の適用に影響）</w:t>
                            </w:r>
                            <w:r w:rsidRPr="00BD68A8">
                              <w:rPr>
                                <w:rFonts w:ascii="HG丸ｺﾞｼｯｸM-PRO" w:eastAsia="HG丸ｺﾞｼｯｸM-PRO" w:hAnsi="HG丸ｺﾞｼｯｸM-PRO" w:hint="eastAsia"/>
                                <w:color w:val="FF0000"/>
                              </w:rPr>
                              <w:t>については、</w:t>
                            </w:r>
                            <w:r w:rsidRPr="00BD68A8">
                              <w:rPr>
                                <w:rFonts w:ascii="HG丸ｺﾞｼｯｸM-PRO" w:eastAsia="HG丸ｺﾞｼｯｸM-PRO" w:hAnsi="HG丸ｺﾞｼｯｸM-PRO" w:hint="eastAsia"/>
                                <w:b/>
                                <w:color w:val="FF0000"/>
                              </w:rPr>
                              <w:t>「【資料集</w:t>
                            </w:r>
                            <w:r>
                              <w:rPr>
                                <w:rFonts w:ascii="HG丸ｺﾞｼｯｸM-PRO" w:eastAsia="HG丸ｺﾞｼｯｸM-PRO" w:hAnsi="HG丸ｺﾞｼｯｸM-PRO" w:hint="eastAsia"/>
                                <w:b/>
                                <w:color w:val="FF0000"/>
                              </w:rPr>
                              <w:t>６</w:t>
                            </w:r>
                            <w:r w:rsidRPr="00BD68A8">
                              <w:rPr>
                                <w:rFonts w:ascii="HG丸ｺﾞｼｯｸM-PRO" w:eastAsia="HG丸ｺﾞｼｯｸM-PRO" w:hAnsi="HG丸ｺﾞｼｯｸM-PRO" w:hint="eastAsia"/>
                                <w:b/>
                                <w:color w:val="FF0000"/>
                              </w:rPr>
                              <w:t>】入院</w:t>
                            </w:r>
                            <w:r>
                              <w:rPr>
                                <w:rFonts w:ascii="HG丸ｺﾞｼｯｸM-PRO" w:eastAsia="HG丸ｺﾞｼｯｸM-PRO" w:hAnsi="HG丸ｺﾞｼｯｸM-PRO" w:hint="eastAsia"/>
                                <w:b/>
                                <w:color w:val="FF0000"/>
                              </w:rPr>
                              <w:t>関係医療</w:t>
                            </w:r>
                            <w:r w:rsidRPr="00BD68A8">
                              <w:rPr>
                                <w:rFonts w:ascii="HG丸ｺﾞｼｯｸM-PRO" w:eastAsia="HG丸ｺﾞｼｯｸM-PRO" w:hAnsi="HG丸ｺﾞｼｯｸM-PRO" w:hint="eastAsia"/>
                                <w:b/>
                                <w:color w:val="FF0000"/>
                              </w:rPr>
                              <w:t>の</w:t>
                            </w:r>
                            <w:r>
                              <w:rPr>
                                <w:rFonts w:ascii="HG丸ｺﾞｼｯｸM-PRO" w:eastAsia="HG丸ｺﾞｼｯｸM-PRO" w:hAnsi="HG丸ｺﾞｼｯｸM-PRO" w:hint="eastAsia"/>
                                <w:b/>
                                <w:color w:val="FF0000"/>
                              </w:rPr>
                              <w:t>カウント</w:t>
                            </w:r>
                            <w:r w:rsidRPr="00BD68A8">
                              <w:rPr>
                                <w:rFonts w:ascii="HG丸ｺﾞｼｯｸM-PRO" w:eastAsia="HG丸ｺﾞｼｯｸM-PRO" w:hAnsi="HG丸ｺﾞｼｯｸM-PRO" w:hint="eastAsia"/>
                                <w:b/>
                                <w:color w:val="FF0000"/>
                              </w:rPr>
                              <w:t>例」</w:t>
                            </w:r>
                            <w:r w:rsidRPr="00BD68A8">
                              <w:rPr>
                                <w:rFonts w:ascii="HG丸ｺﾞｼｯｸM-PRO" w:eastAsia="HG丸ｺﾞｼｯｸM-PRO" w:hAnsi="HG丸ｺﾞｼｯｸM-PRO" w:hint="eastAsia"/>
                                <w:color w:val="FF0000"/>
                              </w:rPr>
                              <w:t>を参照ください。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1AD647C8" id="角丸四角形 8" o:spid="_x0000_s1035" style="position:absolute;left:0;text-align:left;margin-left:318.55pt;margin-top:5pt;width:369.75pt;height:84pt;z-index:2516945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970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" fillcolor="window" strokecolor="red" strokeweight="2pt">
                <v:textbox>
                  <w:txbxContent>
                    <w:p w14:paraId="5DE4C6E9" w14:textId="3E03C3A2" w:rsidR="00BD0CF7" w:rsidRPr="000B428F" w:rsidRDefault="00BD0CF7" w:rsidP="00BD68A8">
                      <w:pPr>
                        <w:jc w:val="left"/>
                        <w:rPr>
                          <w:rFonts w:ascii="HG丸ｺﾞｼｯｸM-PRO" w:eastAsia="HG丸ｺﾞｼｯｸM-PRO" w:hAnsi="HG丸ｺﾞｼｯｸM-PRO"/>
                          <w:color w:val="FF0000"/>
                        </w:rPr>
                      </w:pPr>
                      <w:r w:rsidRPr="00BD68A8">
                        <w:rPr>
                          <w:rFonts w:ascii="HG丸ｺﾞｼｯｸM-PRO" w:eastAsia="HG丸ｺﾞｼｯｸM-PRO" w:hAnsi="HG丸ｺﾞｼｯｸM-PRO" w:hint="eastAsia"/>
                          <w:color w:val="FF0000"/>
                        </w:rPr>
                        <w:t>入院</w:t>
                      </w:r>
                      <w:r>
                        <w:rPr>
                          <w:rFonts w:ascii="HG丸ｺﾞｼｯｸM-PRO" w:eastAsia="HG丸ｺﾞｼｯｸM-PRO" w:hAnsi="HG丸ｺﾞｼｯｸM-PRO" w:hint="eastAsia"/>
                          <w:color w:val="FF0000"/>
                        </w:rPr>
                        <w:t>関係医療の</w:t>
                      </w:r>
                      <w:r>
                        <w:rPr>
                          <w:rFonts w:ascii="HG丸ｺﾞｼｯｸM-PRO" w:eastAsia="HG丸ｺﾞｼｯｸM-PRO" w:hAnsi="HG丸ｺﾞｼｯｸM-PRO"/>
                          <w:color w:val="FF0000"/>
                        </w:rPr>
                        <w:t>カウント</w:t>
                      </w:r>
                      <w:r>
                        <w:rPr>
                          <w:rFonts w:ascii="HG丸ｺﾞｼｯｸM-PRO" w:eastAsia="HG丸ｺﾞｼｯｸM-PRO" w:hAnsi="HG丸ｺﾞｼｯｸM-PRO" w:hint="eastAsia"/>
                          <w:color w:val="FF0000"/>
                        </w:rPr>
                        <w:t>及び</w:t>
                      </w:r>
                      <w:r>
                        <w:rPr>
                          <w:rFonts w:ascii="HG丸ｺﾞｼｯｸM-PRO" w:eastAsia="HG丸ｺﾞｼｯｸM-PRO" w:hAnsi="HG丸ｺﾞｼｯｸM-PRO"/>
                          <w:color w:val="FF0000"/>
                        </w:rPr>
                        <w:t>特定疾病給付対象療養としてのカウント（多数回該当の適用に影響）</w:t>
                      </w:r>
                      <w:r w:rsidRPr="00BD68A8">
                        <w:rPr>
                          <w:rFonts w:ascii="HG丸ｺﾞｼｯｸM-PRO" w:eastAsia="HG丸ｺﾞｼｯｸM-PRO" w:hAnsi="HG丸ｺﾞｼｯｸM-PRO" w:hint="eastAsia"/>
                          <w:color w:val="FF0000"/>
                        </w:rPr>
                        <w:t>については、</w:t>
                      </w:r>
                      <w:r w:rsidRPr="00BD68A8">
                        <w:rPr>
                          <w:rFonts w:ascii="HG丸ｺﾞｼｯｸM-PRO" w:eastAsia="HG丸ｺﾞｼｯｸM-PRO" w:hAnsi="HG丸ｺﾞｼｯｸM-PRO" w:hint="eastAsia"/>
                          <w:b/>
                          <w:color w:val="FF0000"/>
                        </w:rPr>
                        <w:t>「【資料集</w:t>
                      </w:r>
                      <w:r>
                        <w:rPr>
                          <w:rFonts w:ascii="HG丸ｺﾞｼｯｸM-PRO" w:eastAsia="HG丸ｺﾞｼｯｸM-PRO" w:hAnsi="HG丸ｺﾞｼｯｸM-PRO" w:hint="eastAsia"/>
                          <w:b/>
                          <w:color w:val="FF0000"/>
                        </w:rPr>
                        <w:t>６</w:t>
                      </w:r>
                      <w:r w:rsidRPr="00BD68A8">
                        <w:rPr>
                          <w:rFonts w:ascii="HG丸ｺﾞｼｯｸM-PRO" w:eastAsia="HG丸ｺﾞｼｯｸM-PRO" w:hAnsi="HG丸ｺﾞｼｯｸM-PRO" w:hint="eastAsia"/>
                          <w:b/>
                          <w:color w:val="FF0000"/>
                        </w:rPr>
                        <w:t>】入院</w:t>
                      </w:r>
                      <w:r>
                        <w:rPr>
                          <w:rFonts w:ascii="HG丸ｺﾞｼｯｸM-PRO" w:eastAsia="HG丸ｺﾞｼｯｸM-PRO" w:hAnsi="HG丸ｺﾞｼｯｸM-PRO" w:hint="eastAsia"/>
                          <w:b/>
                          <w:color w:val="FF0000"/>
                        </w:rPr>
                        <w:t>関係医療</w:t>
                      </w:r>
                      <w:r w:rsidRPr="00BD68A8">
                        <w:rPr>
                          <w:rFonts w:ascii="HG丸ｺﾞｼｯｸM-PRO" w:eastAsia="HG丸ｺﾞｼｯｸM-PRO" w:hAnsi="HG丸ｺﾞｼｯｸM-PRO" w:hint="eastAsia"/>
                          <w:b/>
                          <w:color w:val="FF0000"/>
                        </w:rPr>
                        <w:t>の</w:t>
                      </w:r>
                      <w:r>
                        <w:rPr>
                          <w:rFonts w:ascii="HG丸ｺﾞｼｯｸM-PRO" w:eastAsia="HG丸ｺﾞｼｯｸM-PRO" w:hAnsi="HG丸ｺﾞｼｯｸM-PRO" w:hint="eastAsia"/>
                          <w:b/>
                          <w:color w:val="FF0000"/>
                        </w:rPr>
                        <w:t>カウント</w:t>
                      </w:r>
                      <w:r w:rsidRPr="00BD68A8">
                        <w:rPr>
                          <w:rFonts w:ascii="HG丸ｺﾞｼｯｸM-PRO" w:eastAsia="HG丸ｺﾞｼｯｸM-PRO" w:hAnsi="HG丸ｺﾞｼｯｸM-PRO" w:hint="eastAsia"/>
                          <w:b/>
                          <w:color w:val="FF0000"/>
                        </w:rPr>
                        <w:t>例」</w:t>
                      </w:r>
                      <w:r w:rsidRPr="00BD68A8">
                        <w:rPr>
                          <w:rFonts w:ascii="HG丸ｺﾞｼｯｸM-PRO" w:eastAsia="HG丸ｺﾞｼｯｸM-PRO" w:hAnsi="HG丸ｺﾞｼｯｸM-PRO" w:hint="eastAsia"/>
                          <w:color w:val="FF0000"/>
                        </w:rPr>
                        <w:t>を参照ください。</w:t>
                      </w:r>
                    </w:p>
                  </w:txbxContent>
                </v:textbox>
                <w10:wrap anchorx="margin"/>
              </v:roundrect>
            </w:pict>
          </mc:Fallback>
        </mc:AlternateContent>
      </w:r>
    </w:p>
    <w:p w14:paraId="178F5B81" w14:textId="52823DFF" w:rsidR="00745363" w:rsidRDefault="00745363" w:rsidP="00B06C7E">
      <w:pPr>
        <w:rPr>
          <w:rFonts w:asciiTheme="majorEastAsia" w:eastAsiaTheme="majorEastAsia" w:hAnsiTheme="majorEastAsia"/>
        </w:rPr>
      </w:pPr>
    </w:p>
    <w:p w14:paraId="24C295CB" w14:textId="6BD78355" w:rsidR="00B028A6" w:rsidRDefault="00B028A6" w:rsidP="00B06C7E">
      <w:pPr>
        <w:rPr>
          <w:rFonts w:asciiTheme="majorEastAsia" w:eastAsiaTheme="majorEastAsia" w:hAnsiTheme="majorEastAsia"/>
        </w:rPr>
      </w:pPr>
    </w:p>
    <w:p w14:paraId="03694C2D" w14:textId="6FB5DC73" w:rsidR="00B028A6" w:rsidRDefault="00B028A6" w:rsidP="00B06C7E">
      <w:pPr>
        <w:rPr>
          <w:rFonts w:asciiTheme="majorEastAsia" w:eastAsiaTheme="majorEastAsia" w:hAnsiTheme="majorEastAsia"/>
        </w:rPr>
      </w:pPr>
    </w:p>
    <w:p w14:paraId="2ED72C1A" w14:textId="48E59BFA" w:rsidR="00D2279F" w:rsidRDefault="00D2279F" w:rsidP="00B06C7E">
      <w:pPr>
        <w:rPr>
          <w:rFonts w:asciiTheme="majorEastAsia" w:eastAsiaTheme="majorEastAsia" w:hAnsiTheme="majorEastAsia"/>
        </w:rPr>
      </w:pPr>
    </w:p>
    <w:p w14:paraId="19FD0FA4" w14:textId="77777777" w:rsidR="00B028A6" w:rsidRDefault="00B028A6" w:rsidP="00B06C7E">
      <w:pPr>
        <w:rPr>
          <w:rFonts w:asciiTheme="majorEastAsia" w:eastAsiaTheme="majorEastAsia" w:hAnsiTheme="majorEastAsia"/>
        </w:rPr>
      </w:pPr>
    </w:p>
    <w:p w14:paraId="456841EF" w14:textId="1D05FA1B" w:rsidR="00BB754E" w:rsidRPr="00B06C7E" w:rsidRDefault="00BB754E" w:rsidP="00BB754E">
      <w:pPr>
        <w:pStyle w:val="2"/>
        <w:rPr>
          <w:rFonts w:asciiTheme="majorEastAsia" w:eastAsiaTheme="majorEastAsia" w:hAnsiTheme="majorEastAsia"/>
        </w:rPr>
      </w:pPr>
      <w:bookmarkStart w:id="113" w:name="_Toc525678553"/>
      <w:bookmarkStart w:id="114" w:name="_Toc526354596"/>
      <w:bookmarkEnd w:id="113"/>
      <w:r w:rsidRPr="00B06C7E">
        <w:rPr>
          <w:rFonts w:asciiTheme="majorEastAsia" w:eastAsiaTheme="majorEastAsia" w:hAnsiTheme="majorEastAsia" w:hint="eastAsia"/>
        </w:rPr>
        <w:t>臨床調査個人票</w:t>
      </w:r>
      <w:r w:rsidR="00A90860" w:rsidRPr="00B06C7E">
        <w:rPr>
          <w:rFonts w:asciiTheme="majorEastAsia" w:eastAsiaTheme="majorEastAsia" w:hAnsiTheme="majorEastAsia" w:hint="eastAsia"/>
        </w:rPr>
        <w:t>（同意書）</w:t>
      </w:r>
      <w:bookmarkEnd w:id="114"/>
    </w:p>
    <w:p w14:paraId="3CF3A6AB" w14:textId="27EAD08D" w:rsidR="00745363" w:rsidRDefault="00BB754E" w:rsidP="00BD68A8">
      <w:pPr>
        <w:pStyle w:val="3"/>
        <w:ind w:leftChars="205" w:left="720" w:hangingChars="95" w:hanging="228"/>
        <w:rPr>
          <w:rFonts w:asciiTheme="majorEastAsia" w:eastAsiaTheme="majorEastAsia" w:hAnsiTheme="majorEastAsia"/>
        </w:rPr>
      </w:pPr>
      <w:bookmarkStart w:id="115" w:name="_Toc526354597"/>
      <w:r w:rsidRPr="000B428F">
        <w:rPr>
          <w:rFonts w:asciiTheme="majorEastAsia" w:eastAsiaTheme="majorEastAsia" w:hAnsiTheme="majorEastAsia" w:hint="eastAsia"/>
        </w:rPr>
        <w:t>臨床調査個人票</w:t>
      </w:r>
      <w:r w:rsidR="00A90860" w:rsidRPr="000B428F">
        <w:rPr>
          <w:rFonts w:asciiTheme="majorEastAsia" w:eastAsiaTheme="majorEastAsia" w:hAnsiTheme="majorEastAsia" w:hint="eastAsia"/>
        </w:rPr>
        <w:t>（同意書）の説明</w:t>
      </w:r>
      <w:bookmarkEnd w:id="115"/>
    </w:p>
    <w:p w14:paraId="4FFD7F1D" w14:textId="42622EF2" w:rsidR="00745363" w:rsidRPr="00EC777D" w:rsidRDefault="00745363" w:rsidP="00C01C85">
      <w:pPr>
        <w:pStyle w:val="4"/>
      </w:pPr>
      <w:r w:rsidRPr="00EC777D">
        <w:rPr>
          <w:rFonts w:hint="eastAsia"/>
        </w:rPr>
        <w:t>個人票等は、事業に参加するにあたっての交付申請</w:t>
      </w:r>
      <w:r w:rsidR="00C867C4">
        <w:rPr>
          <w:rFonts w:hint="eastAsia"/>
        </w:rPr>
        <w:t>する際</w:t>
      </w:r>
      <w:r w:rsidRPr="00EC777D">
        <w:rPr>
          <w:rFonts w:hint="eastAsia"/>
        </w:rPr>
        <w:t>の添付書類のひとつとなります。</w:t>
      </w:r>
    </w:p>
    <w:p w14:paraId="699124A5" w14:textId="0967EDFF" w:rsidR="00745363" w:rsidRDefault="00745363" w:rsidP="007C1BB8">
      <w:pPr>
        <w:pStyle w:val="4"/>
      </w:pPr>
      <w:r w:rsidRPr="00C01C85">
        <w:rPr>
          <w:rFonts w:hint="eastAsia"/>
        </w:rPr>
        <w:t>個人票は、診断書に類した内容となっており、同意書は、個人票のデータを</w:t>
      </w:r>
      <w:r w:rsidR="000623A8">
        <w:rPr>
          <w:rFonts w:hint="eastAsia"/>
        </w:rPr>
        <w:t>国（厚生労働省）から研究班に</w:t>
      </w:r>
      <w:r w:rsidRPr="00C01C85">
        <w:rPr>
          <w:rFonts w:hint="eastAsia"/>
        </w:rPr>
        <w:t>提供すること</w:t>
      </w:r>
      <w:r w:rsidR="00C867C4" w:rsidRPr="00C01C85">
        <w:rPr>
          <w:rFonts w:hint="eastAsia"/>
        </w:rPr>
        <w:t>に</w:t>
      </w:r>
      <w:r w:rsidRPr="00C01C85">
        <w:rPr>
          <w:rFonts w:hint="eastAsia"/>
        </w:rPr>
        <w:t>同意をしていただくものになります。</w:t>
      </w:r>
    </w:p>
    <w:p w14:paraId="21552620" w14:textId="0F1890DA" w:rsidR="007C1BB8" w:rsidRDefault="00745363" w:rsidP="007C1BB8">
      <w:pPr>
        <w:pStyle w:val="4"/>
        <w:rPr>
          <w:color w:val="000000" w:themeColor="text1"/>
        </w:rPr>
      </w:pPr>
      <w:r w:rsidRPr="00C01C85">
        <w:rPr>
          <w:rFonts w:hint="eastAsia"/>
          <w:color w:val="000000" w:themeColor="text1"/>
        </w:rPr>
        <w:t>対象患者から、事業に参加するた</w:t>
      </w:r>
      <w:r w:rsidR="00EC777D" w:rsidRPr="00C01C85">
        <w:rPr>
          <w:rFonts w:hint="eastAsia"/>
          <w:color w:val="000000" w:themeColor="text1"/>
        </w:rPr>
        <w:t>め</w:t>
      </w:r>
      <w:r w:rsidRPr="00C01C85">
        <w:rPr>
          <w:rFonts w:hint="eastAsia"/>
          <w:color w:val="000000" w:themeColor="text1"/>
        </w:rPr>
        <w:t>個人票の交付を求められた際に、</w:t>
      </w:r>
      <w:r w:rsidR="007C1BB8">
        <w:rPr>
          <w:rFonts w:hint="eastAsia"/>
          <w:color w:val="000000" w:themeColor="text1"/>
        </w:rPr>
        <w:t>個人票に</w:t>
      </w:r>
      <w:r w:rsidRPr="00C01C85">
        <w:rPr>
          <w:rFonts w:hint="eastAsia"/>
          <w:color w:val="000000" w:themeColor="text1"/>
        </w:rPr>
        <w:t>患者氏名・性別・生年月日・住所・診断年月・前医（あれば）・検査所見・診断根拠・その他記載すべき事項・診断・医療機関名および所在地の欄に必要事項を記載して対象患者に渡してください。</w:t>
      </w:r>
    </w:p>
    <w:p w14:paraId="3C79B63D" w14:textId="238A01B4" w:rsidR="00276EB7" w:rsidRPr="00172852" w:rsidRDefault="00276EB7" w:rsidP="00276EB7">
      <w:pPr>
        <w:pStyle w:val="4"/>
      </w:pPr>
      <w:r>
        <w:rPr>
          <w:rFonts w:hint="eastAsia"/>
        </w:rPr>
        <w:t>個人票は上記のとおり診断書に類した内容となっていることから、交付にあたり文書料を請求することができるもの（</w:t>
      </w:r>
      <w:r w:rsidR="00AC21F2">
        <w:rPr>
          <w:rFonts w:hint="eastAsia"/>
        </w:rPr>
        <w:t>請求</w:t>
      </w:r>
      <w:r>
        <w:rPr>
          <w:rFonts w:hint="eastAsia"/>
        </w:rPr>
        <w:t>しなくてもよいもの）となります。</w:t>
      </w:r>
    </w:p>
    <w:p w14:paraId="1B8C04D3" w14:textId="4A149FE3" w:rsidR="00745363" w:rsidRPr="00C01C85" w:rsidRDefault="00745363" w:rsidP="00C01C85">
      <w:pPr>
        <w:pStyle w:val="4"/>
        <w:rPr>
          <w:color w:val="000000" w:themeColor="text1"/>
        </w:rPr>
      </w:pPr>
      <w:r w:rsidRPr="00C01C85">
        <w:rPr>
          <w:rFonts w:hint="eastAsia"/>
          <w:color w:val="000000" w:themeColor="text1"/>
        </w:rPr>
        <w:t>対象患者に個人票を</w:t>
      </w:r>
      <w:r w:rsidR="003834B5">
        <w:rPr>
          <w:rFonts w:hint="eastAsia"/>
          <w:color w:val="000000" w:themeColor="text1"/>
        </w:rPr>
        <w:t>作成し、交付する</w:t>
      </w:r>
      <w:r w:rsidRPr="00C01C85">
        <w:rPr>
          <w:rFonts w:hint="eastAsia"/>
          <w:color w:val="000000" w:themeColor="text1"/>
        </w:rPr>
        <w:t>際には、個人票の取扱いについて説明をし、データ提供への同意に関する説明文書を渡してください。</w:t>
      </w:r>
    </w:p>
    <w:p w14:paraId="267A9FB4" w14:textId="3AECAB4B" w:rsidR="00745363" w:rsidRDefault="00745363" w:rsidP="00BB300F">
      <w:r>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79232" behindDoc="0" locked="0" layoutInCell="1" allowOverlap="1" wp14:anchorId="49A67302" wp14:editId="72097CF6">
                <wp:simplePos x="0" y="0"/>
                <wp:positionH relativeFrom="margin">
                  <wp:align>right</wp:align>
                </wp:positionH>
                <wp:positionV relativeFrom="paragraph">
                  <wp:posOffset>97790</wp:posOffset>
                </wp:positionV>
                <wp:extent cx="4714875" cy="707666"/>
                <wp:effectExtent l="0" t="0" r="28575" b="16510"/>
                <wp:wrapNone/>
                <wp:docPr id="11" name="角丸四角形 11"/>
                <wp:cNvGraphicFramePr/>
                <a:graphic xmlns:a="http://schemas.openxmlformats.org/drawingml/2006/main">
                  <a:graphicData uri="http://schemas.microsoft.com/office/word/2010/wordprocessingShape">
                    <wps:wsp>
                      <wps:cNvSpPr/>
                      <wps:spPr>
                        <a:xfrm>
                          <a:off x="0" y="0"/>
                          <a:ext cx="4714875" cy="707666"/>
                        </a:xfrm>
                        <a:prstGeom prst="roundRect">
                          <a:avLst/>
                        </a:prstGeom>
                        <a:solidFill>
                          <a:sysClr val="window" lastClr="FFFFFF"/>
                        </a:solidFill>
                        <a:ln w="25400" cap="flat" cmpd="sng" algn="ctr">
                          <a:solidFill>
                            <a:srgbClr val="FF0000"/>
                          </a:solidFill>
                          <a:prstDash val="solid"/>
                        </a:ln>
                        <a:effectLst/>
                      </wps:spPr>
                      <wps:txbx>
                        <w:txbxContent>
                          <w:p w14:paraId="1196FB48" w14:textId="77777777" w:rsidR="00BD0CF7" w:rsidRPr="00BB300F" w:rsidRDefault="00BD0CF7" w:rsidP="00BB300F">
                            <w:pPr>
                              <w:jc w:val="left"/>
                              <w:rPr>
                                <w:rFonts w:ascii="HG丸ｺﾞｼｯｸM-PRO" w:eastAsia="HG丸ｺﾞｼｯｸM-PRO" w:hAnsi="HG丸ｺﾞｼｯｸM-PRO"/>
                                <w:color w:val="FF0000"/>
                              </w:rPr>
                            </w:pPr>
                            <w:r w:rsidRPr="00BB300F">
                              <w:rPr>
                                <w:rFonts w:ascii="HG丸ｺﾞｼｯｸM-PRO" w:eastAsia="HG丸ｺﾞｼｯｸM-PRO" w:hAnsi="HG丸ｺﾞｼｯｸM-PRO" w:hint="eastAsia"/>
                                <w:color w:val="FF0000"/>
                              </w:rPr>
                              <w:t>データ提供への同意に関する説明文書については、</w:t>
                            </w:r>
                            <w:r w:rsidRPr="00BB300F">
                              <w:rPr>
                                <w:rFonts w:ascii="HG丸ｺﾞｼｯｸM-PRO" w:eastAsia="HG丸ｺﾞｼｯｸM-PRO" w:hAnsi="HG丸ｺﾞｼｯｸM-PRO" w:hint="eastAsia"/>
                                <w:b/>
                                <w:color w:val="FF0000"/>
                              </w:rPr>
                              <w:t>「【資料集４】データ提供への同意に関する説明文書」</w:t>
                            </w:r>
                            <w:r w:rsidRPr="00BB300F">
                              <w:rPr>
                                <w:rFonts w:ascii="HG丸ｺﾞｼｯｸM-PRO" w:eastAsia="HG丸ｺﾞｼｯｸM-PRO" w:hAnsi="HG丸ｺﾞｼｯｸM-PRO" w:hint="eastAsia"/>
                                <w:color w:val="FF0000"/>
                              </w:rPr>
                              <w:t>を参照ください。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49A67302" id="角丸四角形 11" o:spid="_x0000_s1036" style="position:absolute;left:0;text-align:left;margin-left:320.05pt;margin-top:7.7pt;width:371.25pt;height:55.7pt;z-index:2516792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" fillcolor="window" strokecolor="red" strokeweight="2pt">
                <v:textbox>
                  <w:txbxContent>
                    <w:p w14:paraId="1196FB48" w14:textId="77777777" w:rsidR="00BD0CF7" w:rsidRPr="00BB300F" w:rsidRDefault="00BD0CF7" w:rsidP="00BB300F">
                      <w:pPr>
                        <w:jc w:val="left"/>
                        <w:rPr>
                          <w:rFonts w:ascii="HG丸ｺﾞｼｯｸM-PRO" w:eastAsia="HG丸ｺﾞｼｯｸM-PRO" w:hAnsi="HG丸ｺﾞｼｯｸM-PRO"/>
                          <w:color w:val="FF0000"/>
                        </w:rPr>
                      </w:pPr>
                      <w:r w:rsidRPr="00BB300F">
                        <w:rPr>
                          <w:rFonts w:ascii="HG丸ｺﾞｼｯｸM-PRO" w:eastAsia="HG丸ｺﾞｼｯｸM-PRO" w:hAnsi="HG丸ｺﾞｼｯｸM-PRO" w:hint="eastAsia"/>
                          <w:color w:val="FF0000"/>
                        </w:rPr>
                        <w:t>データ提供への同意に関する説明文書については、</w:t>
                      </w:r>
                      <w:r w:rsidRPr="00BB300F">
                        <w:rPr>
                          <w:rFonts w:ascii="HG丸ｺﾞｼｯｸM-PRO" w:eastAsia="HG丸ｺﾞｼｯｸM-PRO" w:hAnsi="HG丸ｺﾞｼｯｸM-PRO" w:hint="eastAsia"/>
                          <w:b/>
                          <w:color w:val="FF0000"/>
                        </w:rPr>
                        <w:t>「【資料集４】データ提供への同意に関する説明文書」</w:t>
                      </w:r>
                      <w:r w:rsidRPr="00BB300F">
                        <w:rPr>
                          <w:rFonts w:ascii="HG丸ｺﾞｼｯｸM-PRO" w:eastAsia="HG丸ｺﾞｼｯｸM-PRO" w:hAnsi="HG丸ｺﾞｼｯｸM-PRO" w:hint="eastAsia"/>
                          <w:color w:val="FF0000"/>
                        </w:rPr>
                        <w:t>を参照ください。</w:t>
                      </w:r>
                    </w:p>
                  </w:txbxContent>
                </v:textbox>
                <w10:wrap anchorx="margin"/>
              </v:roundrect>
            </w:pict>
          </mc:Fallback>
        </mc:AlternateContent>
      </w:r>
    </w:p>
    <w:p w14:paraId="083766EE" w14:textId="38A8079C" w:rsidR="00745363" w:rsidRDefault="00745363" w:rsidP="00BB300F"/>
    <w:p w14:paraId="43AC858D" w14:textId="64CC94F6" w:rsidR="00745363" w:rsidRDefault="00745363" w:rsidP="00BB300F"/>
    <w:p w14:paraId="7A563997" w14:textId="1959367A" w:rsidR="00745363" w:rsidRDefault="00745363" w:rsidP="00BB300F"/>
    <w:p w14:paraId="0E8BA9FC" w14:textId="5842CFAF" w:rsidR="00B6360F" w:rsidRDefault="00B6360F" w:rsidP="00BB300F"/>
    <w:p w14:paraId="1626467E" w14:textId="4C5B9137" w:rsidR="00B6360F" w:rsidRDefault="00B6360F" w:rsidP="00BB300F"/>
    <w:p w14:paraId="6FDEC62A" w14:textId="77777777" w:rsidR="00B6360F" w:rsidRDefault="00B6360F" w:rsidP="00BB300F"/>
    <w:p w14:paraId="293EA992" w14:textId="12FA7F4D" w:rsidR="00BB754E" w:rsidRDefault="00A90860" w:rsidP="00B06C7E">
      <w:pPr>
        <w:pStyle w:val="3"/>
      </w:pPr>
      <w:bookmarkStart w:id="116" w:name="_Toc525678556"/>
      <w:bookmarkStart w:id="117" w:name="_Toc526354598"/>
      <w:bookmarkEnd w:id="116"/>
      <w:r w:rsidRPr="000F7894">
        <w:rPr>
          <w:rFonts w:hint="eastAsia"/>
        </w:rPr>
        <w:lastRenderedPageBreak/>
        <w:t>臨床調査個人票の</w:t>
      </w:r>
      <w:r w:rsidR="00BB754E" w:rsidRPr="000F7894">
        <w:rPr>
          <w:rFonts w:hint="eastAsia"/>
        </w:rPr>
        <w:t>書き方（記載例など）</w:t>
      </w:r>
      <w:bookmarkEnd w:id="117"/>
    </w:p>
    <w:p w14:paraId="5E3E65AE" w14:textId="64074C65" w:rsidR="00F82866" w:rsidRDefault="00F82866" w:rsidP="00BB300F">
      <w:r>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81280" behindDoc="0" locked="0" layoutInCell="1" allowOverlap="1" wp14:anchorId="5D5DC20C" wp14:editId="63449C96">
                <wp:simplePos x="0" y="0"/>
                <wp:positionH relativeFrom="margin">
                  <wp:align>right</wp:align>
                </wp:positionH>
                <wp:positionV relativeFrom="paragraph">
                  <wp:posOffset>93980</wp:posOffset>
                </wp:positionV>
                <wp:extent cx="4705350" cy="691764"/>
                <wp:effectExtent l="0" t="0" r="19050" b="13335"/>
                <wp:wrapNone/>
                <wp:docPr id="12" name="角丸四角形 12"/>
                <wp:cNvGraphicFramePr/>
                <a:graphic xmlns:a="http://schemas.openxmlformats.org/drawingml/2006/main">
                  <a:graphicData uri="http://schemas.microsoft.com/office/word/2010/wordprocessingShape">
                    <wps:wsp>
                      <wps:cNvSpPr/>
                      <wps:spPr>
                        <a:xfrm>
                          <a:off x="0" y="0"/>
                          <a:ext cx="4705350" cy="691764"/>
                        </a:xfrm>
                        <a:prstGeom prst="roundRect">
                          <a:avLst/>
                        </a:prstGeom>
                        <a:solidFill>
                          <a:sysClr val="window" lastClr="FFFFFF"/>
                        </a:solidFill>
                        <a:ln w="25400" cap="flat" cmpd="sng" algn="ctr">
                          <a:solidFill>
                            <a:srgbClr val="FF0000"/>
                          </a:solidFill>
                          <a:prstDash val="solid"/>
                        </a:ln>
                        <a:effectLst/>
                      </wps:spPr>
                      <wps:txbx>
                        <w:txbxContent>
                          <w:p w14:paraId="70EA1F99" w14:textId="509DBE20" w:rsidR="00BD0CF7" w:rsidRPr="000B428F" w:rsidRDefault="00BD0CF7" w:rsidP="00BB300F">
                            <w:pPr>
                              <w:jc w:val="left"/>
                              <w:rPr>
                                <w:rFonts w:ascii="HG丸ｺﾞｼｯｸM-PRO" w:eastAsia="HG丸ｺﾞｼｯｸM-PRO" w:hAnsi="HG丸ｺﾞｼｯｸM-PRO"/>
                                <w:color w:val="FF0000"/>
                              </w:rPr>
                            </w:pPr>
                            <w:r w:rsidRPr="00BB300F">
                              <w:rPr>
                                <w:rFonts w:ascii="HG丸ｺﾞｼｯｸM-PRO" w:eastAsia="HG丸ｺﾞｼｯｸM-PRO" w:hAnsi="HG丸ｺﾞｼｯｸM-PRO" w:hint="eastAsia"/>
                                <w:color w:val="FF0000"/>
                              </w:rPr>
                              <w:t>臨床調査個人</w:t>
                            </w:r>
                            <w:r>
                              <w:rPr>
                                <w:rFonts w:ascii="HG丸ｺﾞｼｯｸM-PRO" w:eastAsia="HG丸ｺﾞｼｯｸM-PRO" w:hAnsi="HG丸ｺﾞｼｯｸM-PRO" w:hint="eastAsia"/>
                                <w:color w:val="FF0000"/>
                              </w:rPr>
                              <w:t>票</w:t>
                            </w:r>
                            <w:r w:rsidRPr="00BB300F">
                              <w:rPr>
                                <w:rFonts w:ascii="HG丸ｺﾞｼｯｸM-PRO" w:eastAsia="HG丸ｺﾞｼｯｸM-PRO" w:hAnsi="HG丸ｺﾞｼｯｸM-PRO" w:hint="eastAsia"/>
                                <w:color w:val="FF0000"/>
                              </w:rPr>
                              <w:t>の書き方については、</w:t>
                            </w:r>
                            <w:r w:rsidRPr="00BB300F">
                              <w:rPr>
                                <w:rFonts w:ascii="HG丸ｺﾞｼｯｸM-PRO" w:eastAsia="HG丸ｺﾞｼｯｸM-PRO" w:hAnsi="HG丸ｺﾞｼｯｸM-PRO" w:hint="eastAsia"/>
                                <w:b/>
                                <w:color w:val="FF0000"/>
                              </w:rPr>
                              <w:t>「【資料集５】個人票</w:t>
                            </w:r>
                            <w:r>
                              <w:rPr>
                                <w:rFonts w:ascii="HG丸ｺﾞｼｯｸM-PRO" w:eastAsia="HG丸ｺﾞｼｯｸM-PRO" w:hAnsi="HG丸ｺﾞｼｯｸM-PRO" w:hint="eastAsia"/>
                                <w:b/>
                                <w:color w:val="FF0000"/>
                              </w:rPr>
                              <w:t>等</w:t>
                            </w:r>
                            <w:r w:rsidRPr="00BB300F">
                              <w:rPr>
                                <w:rFonts w:ascii="HG丸ｺﾞｼｯｸM-PRO" w:eastAsia="HG丸ｺﾞｼｯｸM-PRO" w:hAnsi="HG丸ｺﾞｼｯｸM-PRO" w:hint="eastAsia"/>
                                <w:b/>
                                <w:color w:val="FF0000"/>
                              </w:rPr>
                              <w:t>の記載例」</w:t>
                            </w:r>
                            <w:r w:rsidRPr="00BB300F">
                              <w:rPr>
                                <w:rFonts w:ascii="HG丸ｺﾞｼｯｸM-PRO" w:eastAsia="HG丸ｺﾞｼｯｸM-PRO" w:hAnsi="HG丸ｺﾞｼｯｸM-PRO" w:hint="eastAsia"/>
                                <w:color w:val="FF0000"/>
                              </w:rPr>
                              <w:t>を参照ください。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5D5DC20C" id="角丸四角形 12" o:spid="_x0000_s1037" style="position:absolute;left:0;text-align:left;margin-left:319.3pt;margin-top:7.4pt;width:370.5pt;height:54.45pt;z-index:2516812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" fillcolor="window" strokecolor="red" strokeweight="2pt">
                <v:textbox>
                  <w:txbxContent>
                    <w:p w14:paraId="70EA1F99" w14:textId="509DBE20" w:rsidR="00BD0CF7" w:rsidRPr="000B428F" w:rsidRDefault="00BD0CF7" w:rsidP="00BB300F">
                      <w:pPr>
                        <w:jc w:val="left"/>
                        <w:rPr>
                          <w:rFonts w:ascii="HG丸ｺﾞｼｯｸM-PRO" w:eastAsia="HG丸ｺﾞｼｯｸM-PRO" w:hAnsi="HG丸ｺﾞｼｯｸM-PRO"/>
                          <w:color w:val="FF0000"/>
                        </w:rPr>
                      </w:pPr>
                      <w:r w:rsidRPr="00BB300F">
                        <w:rPr>
                          <w:rFonts w:ascii="HG丸ｺﾞｼｯｸM-PRO" w:eastAsia="HG丸ｺﾞｼｯｸM-PRO" w:hAnsi="HG丸ｺﾞｼｯｸM-PRO" w:hint="eastAsia"/>
                          <w:color w:val="FF0000"/>
                        </w:rPr>
                        <w:t>臨床調査個人</w:t>
                      </w:r>
                      <w:r>
                        <w:rPr>
                          <w:rFonts w:ascii="HG丸ｺﾞｼｯｸM-PRO" w:eastAsia="HG丸ｺﾞｼｯｸM-PRO" w:hAnsi="HG丸ｺﾞｼｯｸM-PRO" w:hint="eastAsia"/>
                          <w:color w:val="FF0000"/>
                        </w:rPr>
                        <w:t>票</w:t>
                      </w:r>
                      <w:r w:rsidRPr="00BB300F">
                        <w:rPr>
                          <w:rFonts w:ascii="HG丸ｺﾞｼｯｸM-PRO" w:eastAsia="HG丸ｺﾞｼｯｸM-PRO" w:hAnsi="HG丸ｺﾞｼｯｸM-PRO" w:hint="eastAsia"/>
                          <w:color w:val="FF0000"/>
                        </w:rPr>
                        <w:t>の書き方については、</w:t>
                      </w:r>
                      <w:r w:rsidRPr="00BB300F">
                        <w:rPr>
                          <w:rFonts w:ascii="HG丸ｺﾞｼｯｸM-PRO" w:eastAsia="HG丸ｺﾞｼｯｸM-PRO" w:hAnsi="HG丸ｺﾞｼｯｸM-PRO" w:hint="eastAsia"/>
                          <w:b/>
                          <w:color w:val="FF0000"/>
                        </w:rPr>
                        <w:t>「【資料集５】個人票</w:t>
                      </w:r>
                      <w:r>
                        <w:rPr>
                          <w:rFonts w:ascii="HG丸ｺﾞｼｯｸM-PRO" w:eastAsia="HG丸ｺﾞｼｯｸM-PRO" w:hAnsi="HG丸ｺﾞｼｯｸM-PRO" w:hint="eastAsia"/>
                          <w:b/>
                          <w:color w:val="FF0000"/>
                        </w:rPr>
                        <w:t>等</w:t>
                      </w:r>
                      <w:r w:rsidRPr="00BB300F">
                        <w:rPr>
                          <w:rFonts w:ascii="HG丸ｺﾞｼｯｸM-PRO" w:eastAsia="HG丸ｺﾞｼｯｸM-PRO" w:hAnsi="HG丸ｺﾞｼｯｸM-PRO" w:hint="eastAsia"/>
                          <w:b/>
                          <w:color w:val="FF0000"/>
                        </w:rPr>
                        <w:t>の記載例」</w:t>
                      </w:r>
                      <w:r w:rsidRPr="00BB300F">
                        <w:rPr>
                          <w:rFonts w:ascii="HG丸ｺﾞｼｯｸM-PRO" w:eastAsia="HG丸ｺﾞｼｯｸM-PRO" w:hAnsi="HG丸ｺﾞｼｯｸM-PRO" w:hint="eastAsia"/>
                          <w:color w:val="FF0000"/>
                        </w:rPr>
                        <w:t>を参照ください。</w:t>
                      </w:r>
                    </w:p>
                  </w:txbxContent>
                </v:textbox>
                <w10:wrap anchorx="margin"/>
              </v:roundrect>
            </w:pict>
          </mc:Fallback>
        </mc:AlternateContent>
      </w:r>
    </w:p>
    <w:p w14:paraId="6FE2FB88" w14:textId="17B98E7E" w:rsidR="00745363" w:rsidRDefault="00745363" w:rsidP="00BB300F"/>
    <w:p w14:paraId="449C3357" w14:textId="77777777" w:rsidR="00F82866" w:rsidRDefault="00F82866" w:rsidP="00BB300F"/>
    <w:p w14:paraId="230F8212" w14:textId="1BF6F54F" w:rsidR="00745363" w:rsidRDefault="00745363" w:rsidP="00BB300F"/>
    <w:p w14:paraId="6C2D9045" w14:textId="77777777" w:rsidR="00F82866" w:rsidRDefault="00F82866" w:rsidP="00BB300F"/>
    <w:p w14:paraId="7CCCA362" w14:textId="7CFF184F" w:rsidR="002D09BA" w:rsidRDefault="00432C11" w:rsidP="000B428F">
      <w:pPr>
        <w:pStyle w:val="2"/>
        <w:rPr>
          <w:rFonts w:asciiTheme="majorEastAsia" w:eastAsiaTheme="majorEastAsia" w:hAnsiTheme="majorEastAsia"/>
        </w:rPr>
      </w:pPr>
      <w:bookmarkStart w:id="118" w:name="_Toc526354599"/>
      <w:r w:rsidRPr="00B06C7E">
        <w:rPr>
          <w:rFonts w:asciiTheme="majorEastAsia" w:eastAsiaTheme="majorEastAsia" w:hAnsiTheme="majorEastAsia" w:hint="eastAsia"/>
        </w:rPr>
        <w:t>申請から参加者証の交付まで</w:t>
      </w:r>
      <w:bookmarkEnd w:id="118"/>
    </w:p>
    <w:p w14:paraId="67D68127" w14:textId="50EBA1BD" w:rsidR="002D09BA" w:rsidRPr="00BB300F" w:rsidRDefault="00745363" w:rsidP="00C01C85">
      <w:pPr>
        <w:pStyle w:val="4"/>
      </w:pPr>
      <w:r w:rsidRPr="00BB300F">
        <w:rPr>
          <w:rFonts w:hint="eastAsia"/>
        </w:rPr>
        <w:t>参加者証の交付のために、申請書と添付書類を都道府県</w:t>
      </w:r>
      <w:r w:rsidR="00C867C4">
        <w:rPr>
          <w:rFonts w:hint="eastAsia"/>
        </w:rPr>
        <w:t>知事あて</w:t>
      </w:r>
      <w:r w:rsidRPr="00BB300F">
        <w:rPr>
          <w:rFonts w:hint="eastAsia"/>
        </w:rPr>
        <w:t>に提出することになりますが、書類の提出先は、都道府県によって異なります</w:t>
      </w:r>
      <w:r w:rsidR="007005D5">
        <w:rPr>
          <w:rFonts w:hint="eastAsia"/>
        </w:rPr>
        <w:t>。もし、</w:t>
      </w:r>
      <w:r w:rsidRPr="00BB300F">
        <w:rPr>
          <w:rFonts w:hint="eastAsia"/>
        </w:rPr>
        <w:t>患者から問い合わせがありましたら適宜お伝えください。</w:t>
      </w:r>
    </w:p>
    <w:p w14:paraId="648E4FA7" w14:textId="5D47D257" w:rsidR="00745363" w:rsidRPr="00BB300F" w:rsidRDefault="00745363" w:rsidP="00C01C85">
      <w:pPr>
        <w:pStyle w:val="4"/>
        <w:rPr>
          <w:rFonts w:asciiTheme="majorEastAsia" w:eastAsiaTheme="majorEastAsia" w:hAnsiTheme="majorEastAsia"/>
        </w:rPr>
      </w:pPr>
      <w:r w:rsidRPr="00BB300F">
        <w:rPr>
          <w:rFonts w:hint="eastAsia"/>
        </w:rPr>
        <w:t>申請から参加者証の交付まで</w:t>
      </w:r>
      <w:r w:rsidR="00C867C4">
        <w:rPr>
          <w:rFonts w:hint="eastAsia"/>
        </w:rPr>
        <w:t>にどのくらいかかるか</w:t>
      </w:r>
      <w:r w:rsidR="00F1646F">
        <w:rPr>
          <w:rFonts w:hint="eastAsia"/>
        </w:rPr>
        <w:t>に</w:t>
      </w:r>
      <w:r w:rsidRPr="00BB300F">
        <w:rPr>
          <w:rFonts w:hint="eastAsia"/>
        </w:rPr>
        <w:t>ついて問い合わせがありましたら、都道府県の担当者に問い合わせていただくよう伝え</w:t>
      </w:r>
      <w:r w:rsidR="00F1646F">
        <w:rPr>
          <w:rFonts w:hint="eastAsia"/>
        </w:rPr>
        <w:t>て</w:t>
      </w:r>
      <w:r w:rsidRPr="00BB300F">
        <w:rPr>
          <w:rFonts w:hint="eastAsia"/>
        </w:rPr>
        <w:t>ください。</w:t>
      </w:r>
    </w:p>
    <w:p w14:paraId="63FC1B88" w14:textId="60E40125" w:rsidR="00C82014" w:rsidRPr="00B06C7E" w:rsidRDefault="00C82014" w:rsidP="00BB754E">
      <w:pPr>
        <w:pStyle w:val="2"/>
        <w:rPr>
          <w:rFonts w:asciiTheme="majorEastAsia" w:eastAsiaTheme="majorEastAsia" w:hAnsiTheme="majorEastAsia"/>
        </w:rPr>
      </w:pPr>
      <w:bookmarkStart w:id="119" w:name="_Toc526354600"/>
      <w:r w:rsidRPr="00B06C7E">
        <w:rPr>
          <w:rFonts w:asciiTheme="majorEastAsia" w:eastAsiaTheme="majorEastAsia" w:hAnsiTheme="majorEastAsia" w:hint="eastAsia"/>
        </w:rPr>
        <w:t>参加者証の確認事項と方法（本人確認・所得確認など）</w:t>
      </w:r>
      <w:bookmarkEnd w:id="119"/>
    </w:p>
    <w:p w14:paraId="051996F9" w14:textId="7A790CA4" w:rsidR="002D09BA" w:rsidRPr="00BB300F" w:rsidRDefault="002D09BA" w:rsidP="00C01C85">
      <w:pPr>
        <w:pStyle w:val="4"/>
      </w:pPr>
      <w:r w:rsidRPr="00BB300F">
        <w:rPr>
          <w:rFonts w:hint="eastAsia"/>
        </w:rPr>
        <w:t>医療機関</w:t>
      </w:r>
      <w:r w:rsidR="00C867C4">
        <w:rPr>
          <w:rFonts w:hint="eastAsia"/>
        </w:rPr>
        <w:t>では</w:t>
      </w:r>
      <w:r w:rsidRPr="00BB300F">
        <w:rPr>
          <w:rFonts w:hint="eastAsia"/>
        </w:rPr>
        <w:t>、</w:t>
      </w:r>
      <w:r w:rsidR="00C867C4">
        <w:rPr>
          <w:rFonts w:hint="eastAsia"/>
        </w:rPr>
        <w:t>都道府県知事から交付された</w:t>
      </w:r>
      <w:r w:rsidRPr="00BB300F">
        <w:rPr>
          <w:rFonts w:hint="eastAsia"/>
        </w:rPr>
        <w:t>参加者証の記載内容が、医療機関において把握している患者本人の情報と齟齬がないかどうかの確認をお願いします。</w:t>
      </w:r>
    </w:p>
    <w:p w14:paraId="2FC78694" w14:textId="3CBA4136" w:rsidR="002D09BA" w:rsidRPr="00BB300F" w:rsidRDefault="002D09BA" w:rsidP="00C01C85">
      <w:pPr>
        <w:pStyle w:val="4"/>
      </w:pPr>
      <w:r w:rsidRPr="00BB300F">
        <w:rPr>
          <w:rFonts w:hint="eastAsia"/>
        </w:rPr>
        <w:t>万が一、齟齬があった場合は、患者本人に確認するとともに、都道府県と協議・調整をしてください。</w:t>
      </w:r>
    </w:p>
    <w:p w14:paraId="3498A999" w14:textId="021EF60A" w:rsidR="002D09BA" w:rsidRPr="00BB300F" w:rsidRDefault="00C867C4" w:rsidP="00C01C85">
      <w:pPr>
        <w:pStyle w:val="4"/>
      </w:pPr>
      <w:r>
        <w:rPr>
          <w:rFonts w:hint="eastAsia"/>
        </w:rPr>
        <w:t>都道府県知事から</w:t>
      </w:r>
      <w:r w:rsidR="002D09BA" w:rsidRPr="00BB300F">
        <w:rPr>
          <w:rFonts w:hint="eastAsia"/>
        </w:rPr>
        <w:t>参加者証の交付後、引き続き、</w:t>
      </w:r>
      <w:r>
        <w:rPr>
          <w:rFonts w:hint="eastAsia"/>
        </w:rPr>
        <w:t>対象</w:t>
      </w:r>
      <w:r w:rsidR="002D09BA" w:rsidRPr="00BB300F">
        <w:rPr>
          <w:rFonts w:hint="eastAsia"/>
        </w:rPr>
        <w:t>患者が肝がんや重度肝硬変で入院し</w:t>
      </w:r>
      <w:r>
        <w:rPr>
          <w:rFonts w:hint="eastAsia"/>
        </w:rPr>
        <w:t>ている場合</w:t>
      </w:r>
      <w:r w:rsidR="002D09BA" w:rsidRPr="00BB300F">
        <w:rPr>
          <w:rFonts w:hint="eastAsia"/>
        </w:rPr>
        <w:t>には、入院記録票に医療記録を記載していただくことになりますが、</w:t>
      </w:r>
      <w:r>
        <w:rPr>
          <w:rFonts w:hint="eastAsia"/>
        </w:rPr>
        <w:t>その後、対象患者が一定の要件を満たすと</w:t>
      </w:r>
      <w:r w:rsidR="002D09BA" w:rsidRPr="00BB300F">
        <w:rPr>
          <w:rFonts w:hint="eastAsia"/>
        </w:rPr>
        <w:t>、医療費の助成に関する事務が発生することになります。</w:t>
      </w:r>
    </w:p>
    <w:p w14:paraId="610C3DE1" w14:textId="34F47C03" w:rsidR="002D09BA" w:rsidRPr="00BB300F" w:rsidRDefault="002D09BA" w:rsidP="00C01C85">
      <w:pPr>
        <w:pStyle w:val="4"/>
      </w:pPr>
      <w:r w:rsidRPr="00BB300F">
        <w:rPr>
          <w:rFonts w:hint="eastAsia"/>
        </w:rPr>
        <w:t>詳細は「５．現物給付の事務処理」、「６．償還払いの</w:t>
      </w:r>
      <w:r w:rsidR="007C1BB8">
        <w:rPr>
          <w:rFonts w:hint="eastAsia"/>
        </w:rPr>
        <w:t>事務処理</w:t>
      </w:r>
      <w:r w:rsidRPr="00BB300F">
        <w:rPr>
          <w:rFonts w:hint="eastAsia"/>
        </w:rPr>
        <w:t>」に事務手続きを記載していますが、毎月、被保険者証の確認をしていただいていることに加えて、</w:t>
      </w:r>
      <w:r w:rsidR="00C867C4">
        <w:rPr>
          <w:rFonts w:hint="eastAsia"/>
        </w:rPr>
        <w:t>本事業の対象かどうかについて、</w:t>
      </w:r>
      <w:r w:rsidRPr="00BB300F">
        <w:rPr>
          <w:rFonts w:hint="eastAsia"/>
        </w:rPr>
        <w:t>「限度額適用認定証」</w:t>
      </w:r>
      <w:r w:rsidR="00C867C4">
        <w:rPr>
          <w:rFonts w:hint="eastAsia"/>
        </w:rPr>
        <w:t>又は</w:t>
      </w:r>
      <w:r w:rsidRPr="00BB300F">
        <w:rPr>
          <w:rFonts w:hint="eastAsia"/>
        </w:rPr>
        <w:t>「限度額適用・標準負担額減額認定証」による所得区分の確認を行っていただくことになります。</w:t>
      </w:r>
    </w:p>
    <w:p w14:paraId="2DAEBDCE" w14:textId="20E770FD" w:rsidR="002D09BA" w:rsidRPr="00BB300F" w:rsidRDefault="00B6360F" w:rsidP="002D09BA">
      <w:pPr>
        <w:rPr>
          <w:rFonts w:asciiTheme="majorEastAsia" w:eastAsiaTheme="majorEastAsia" w:hAnsiTheme="majorEastAsia"/>
          <w:color w:val="FF0000"/>
          <w:szCs w:val="24"/>
        </w:rPr>
      </w:pPr>
      <w:r w:rsidRPr="00EC777D">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683328" behindDoc="0" locked="0" layoutInCell="1" allowOverlap="1" wp14:anchorId="04C994C9" wp14:editId="649C946D">
                <wp:simplePos x="0" y="0"/>
                <wp:positionH relativeFrom="margin">
                  <wp:posOffset>481965</wp:posOffset>
                </wp:positionH>
                <wp:positionV relativeFrom="paragraph">
                  <wp:posOffset>111125</wp:posOffset>
                </wp:positionV>
                <wp:extent cx="5181600" cy="1809750"/>
                <wp:effectExtent l="0" t="0" r="19050" b="19050"/>
                <wp:wrapNone/>
                <wp:docPr id="3" name="角丸四角形 3"/>
                <wp:cNvGraphicFramePr/>
                <a:graphic xmlns:a="http://schemas.openxmlformats.org/drawingml/2006/main">
                  <a:graphicData uri="http://schemas.microsoft.com/office/word/2010/wordprocessingShape">
                    <wps:wsp>
                      <wps:cNvSpPr/>
                      <wps:spPr>
                        <a:xfrm>
                          <a:off x="0" y="0"/>
                          <a:ext cx="5181600" cy="1809750"/>
                        </a:xfrm>
                        <a:prstGeom prst="roundRect">
                          <a:avLst>
                            <a:gd name="adj" fmla="val 7658"/>
                          </a:avLst>
                        </a:prstGeom>
                        <a:solidFill>
                          <a:sysClr val="window" lastClr="FFFFFF"/>
                        </a:solidFill>
                        <a:ln w="19050" cap="flat" cmpd="sng" algn="ctr">
                          <a:solidFill>
                            <a:schemeClr val="tx1"/>
                          </a:solidFill>
                          <a:prstDash val="sysDash"/>
                        </a:ln>
                        <a:effectLst/>
                      </wps:spPr>
                      <wps:txbx>
                        <w:txbxContent>
                          <w:p w14:paraId="3A881D92" w14:textId="241CC3B0" w:rsidR="00BD0CF7" w:rsidRPr="00C01C85" w:rsidRDefault="00BD0CF7" w:rsidP="00C01C85">
                            <w:pPr>
                              <w:rPr>
                                <w:rFonts w:ascii="HG丸ｺﾞｼｯｸM-PRO" w:eastAsia="HG丸ｺﾞｼｯｸM-PRO" w:hAnsi="HG丸ｺﾞｼｯｸM-PRO"/>
                                <w:color w:val="000000" w:themeColor="text1"/>
                                <w:szCs w:val="24"/>
                              </w:rPr>
                            </w:pPr>
                            <w:r w:rsidRPr="00C01C85">
                              <w:rPr>
                                <w:rFonts w:ascii="HG丸ｺﾞｼｯｸM-PRO" w:eastAsia="HG丸ｺﾞｼｯｸM-PRO" w:hAnsi="HG丸ｺﾞｼｯｸM-PRO" w:hint="eastAsia"/>
                                <w:color w:val="000000" w:themeColor="text1"/>
                                <w:szCs w:val="24"/>
                              </w:rPr>
                              <w:t>【所得区分の確認の方法】</w:t>
                            </w:r>
                          </w:p>
                          <w:p w14:paraId="12E34A40" w14:textId="6A337644" w:rsidR="00BD0CF7" w:rsidRPr="00F82866" w:rsidRDefault="00BD0CF7" w:rsidP="00F82866">
                            <w:pPr>
                              <w:spacing w:line="300" w:lineRule="exact"/>
                              <w:ind w:firstLineChars="200" w:firstLine="48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・70</w:t>
                            </w:r>
                            <w:r w:rsidRPr="00F82866">
                              <w:rPr>
                                <w:rFonts w:asciiTheme="majorEastAsia" w:eastAsiaTheme="majorEastAsia" w:hAnsiTheme="majorEastAsia"/>
                                <w:color w:val="000000" w:themeColor="text1"/>
                                <w:szCs w:val="24"/>
                              </w:rPr>
                              <w:t>歳未満の方</w:t>
                            </w:r>
                          </w:p>
                          <w:p w14:paraId="5A94D63B" w14:textId="7E8C07C8" w:rsidR="00BD0CF7" w:rsidRPr="00F82866" w:rsidRDefault="00BD0CF7" w:rsidP="00F82866">
                            <w:pPr>
                              <w:spacing w:line="300" w:lineRule="exact"/>
                              <w:ind w:firstLineChars="600" w:firstLine="144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　被保険者証に所得区分（エ・オ）が記載</w:t>
                            </w:r>
                          </w:p>
                          <w:p w14:paraId="1AA21E3E" w14:textId="77777777" w:rsidR="00BD0CF7" w:rsidRPr="00F82866" w:rsidRDefault="00BD0CF7" w:rsidP="00F82866">
                            <w:pPr>
                              <w:spacing w:line="300" w:lineRule="exact"/>
                              <w:ind w:firstLineChars="200" w:firstLine="48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w:t>
                            </w:r>
                            <w:r w:rsidRPr="00F82866">
                              <w:rPr>
                                <w:rFonts w:asciiTheme="majorEastAsia" w:eastAsiaTheme="majorEastAsia" w:hAnsiTheme="majorEastAsia"/>
                                <w:color w:val="000000" w:themeColor="text1"/>
                                <w:szCs w:val="24"/>
                              </w:rPr>
                              <w:t>70歳以上の方</w:t>
                            </w:r>
                          </w:p>
                          <w:p w14:paraId="586EF83B" w14:textId="77777777" w:rsidR="00BD0CF7" w:rsidRPr="00F82866" w:rsidRDefault="00BD0CF7" w:rsidP="00F82866">
                            <w:pPr>
                              <w:spacing w:line="300" w:lineRule="exact"/>
                              <w:ind w:firstLineChars="400" w:firstLine="96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①限度額適用認定証が提出された場合</w:t>
                            </w:r>
                          </w:p>
                          <w:p w14:paraId="3435C2C1" w14:textId="3C949319" w:rsidR="00BD0CF7" w:rsidRPr="00F82866" w:rsidRDefault="00BD0CF7" w:rsidP="00F82866">
                            <w:pPr>
                              <w:spacing w:line="300" w:lineRule="exact"/>
                              <w:ind w:firstLineChars="600" w:firstLine="144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　限度額適用認定証に所得区分（低所得Ⅰ</w:t>
                            </w:r>
                            <w:r w:rsidRPr="00F82866">
                              <w:rPr>
                                <w:rFonts w:asciiTheme="majorEastAsia" w:eastAsiaTheme="majorEastAsia" w:hAnsiTheme="majorEastAsia"/>
                                <w:color w:val="000000" w:themeColor="text1"/>
                                <w:szCs w:val="24"/>
                              </w:rPr>
                              <w:t>orⅡ）が記載</w:t>
                            </w:r>
                          </w:p>
                          <w:p w14:paraId="0D7D3F5B" w14:textId="77777777" w:rsidR="00BD0CF7" w:rsidRPr="00F82866" w:rsidRDefault="00BD0CF7" w:rsidP="00F82866">
                            <w:pPr>
                              <w:spacing w:line="300" w:lineRule="exact"/>
                              <w:ind w:firstLineChars="400" w:firstLine="96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②限度額適用認定証が提出されない場合</w:t>
                            </w:r>
                          </w:p>
                          <w:p w14:paraId="3B1FF9A0" w14:textId="78A560B2" w:rsidR="00BD0CF7" w:rsidRPr="00C01C85" w:rsidRDefault="00BD0CF7" w:rsidP="00F82866">
                            <w:pPr>
                              <w:spacing w:line="300" w:lineRule="exact"/>
                              <w:ind w:firstLineChars="600" w:firstLine="1440"/>
                              <w:rPr>
                                <w:rFonts w:ascii="HG丸ｺﾞｼｯｸM-PRO" w:eastAsia="HG丸ｺﾞｼｯｸM-PRO" w:hAnsi="HG丸ｺﾞｼｯｸM-PRO"/>
                                <w:color w:val="000000" w:themeColor="text1"/>
                              </w:rPr>
                            </w:pPr>
                            <w:r w:rsidRPr="00F82866">
                              <w:rPr>
                                <w:rFonts w:asciiTheme="majorEastAsia" w:eastAsiaTheme="majorEastAsia" w:hAnsiTheme="majorEastAsia" w:hint="eastAsia"/>
                                <w:color w:val="000000" w:themeColor="text1"/>
                                <w:szCs w:val="24"/>
                              </w:rPr>
                              <w:t>→　一般区分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04C994C9" id="角丸四角形 3" o:spid="_x0000_s1038" style="position:absolute;left:0;text-align:left;margin-left:37.95pt;margin-top:8.75pt;width:408pt;height:142.5pt;z-index:251683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0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" fillcolor="window" strokecolor="black [3213]" strokeweight="1.5pt">
                <v:stroke dashstyle="3 1"/>
                <v:textbox>
                  <w:txbxContent>
                    <w:p w14:paraId="3A881D92" w14:textId="241CC3B0" w:rsidR="00BD0CF7" w:rsidRPr="00C01C85" w:rsidRDefault="00BD0CF7" w:rsidP="00C01C85">
                      <w:pPr>
                        <w:rPr>
                          <w:rFonts w:ascii="HG丸ｺﾞｼｯｸM-PRO" w:eastAsia="HG丸ｺﾞｼｯｸM-PRO" w:hAnsi="HG丸ｺﾞｼｯｸM-PRO"/>
                          <w:color w:val="000000" w:themeColor="text1"/>
                          <w:szCs w:val="24"/>
                        </w:rPr>
                      </w:pPr>
                      <w:r w:rsidRPr="00C01C85">
                        <w:rPr>
                          <w:rFonts w:ascii="HG丸ｺﾞｼｯｸM-PRO" w:eastAsia="HG丸ｺﾞｼｯｸM-PRO" w:hAnsi="HG丸ｺﾞｼｯｸM-PRO" w:hint="eastAsia"/>
                          <w:color w:val="000000" w:themeColor="text1"/>
                          <w:szCs w:val="24"/>
                        </w:rPr>
                        <w:t>【所得区分の確認の方法】</w:t>
                      </w:r>
                    </w:p>
                    <w:p w14:paraId="12E34A40" w14:textId="6A337644" w:rsidR="00BD0CF7" w:rsidRPr="00F82866" w:rsidRDefault="00BD0CF7" w:rsidP="00F82866">
                      <w:pPr>
                        <w:spacing w:line="300" w:lineRule="exact"/>
                        <w:ind w:firstLineChars="200" w:firstLine="48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・70</w:t>
                      </w:r>
                      <w:r w:rsidRPr="00F82866">
                        <w:rPr>
                          <w:rFonts w:asciiTheme="majorEastAsia" w:eastAsiaTheme="majorEastAsia" w:hAnsiTheme="majorEastAsia"/>
                          <w:color w:val="000000" w:themeColor="text1"/>
                          <w:szCs w:val="24"/>
                        </w:rPr>
                        <w:t>歳未満の方</w:t>
                      </w:r>
                    </w:p>
                    <w:p w14:paraId="5A94D63B" w14:textId="7E8C07C8" w:rsidR="00BD0CF7" w:rsidRPr="00F82866" w:rsidRDefault="00BD0CF7" w:rsidP="00F82866">
                      <w:pPr>
                        <w:spacing w:line="300" w:lineRule="exact"/>
                        <w:ind w:firstLineChars="600" w:firstLine="144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　被保険者証に所得区分（エ・オ）が記載</w:t>
                      </w:r>
                    </w:p>
                    <w:p w14:paraId="1AA21E3E" w14:textId="77777777" w:rsidR="00BD0CF7" w:rsidRPr="00F82866" w:rsidRDefault="00BD0CF7" w:rsidP="00F82866">
                      <w:pPr>
                        <w:spacing w:line="300" w:lineRule="exact"/>
                        <w:ind w:firstLineChars="200" w:firstLine="48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w:t>
                      </w:r>
                      <w:r w:rsidRPr="00F82866">
                        <w:rPr>
                          <w:rFonts w:asciiTheme="majorEastAsia" w:eastAsiaTheme="majorEastAsia" w:hAnsiTheme="majorEastAsia"/>
                          <w:color w:val="000000" w:themeColor="text1"/>
                          <w:szCs w:val="24"/>
                        </w:rPr>
                        <w:t>70歳以上の方</w:t>
                      </w:r>
                    </w:p>
                    <w:p w14:paraId="586EF83B" w14:textId="77777777" w:rsidR="00BD0CF7" w:rsidRPr="00F82866" w:rsidRDefault="00BD0CF7" w:rsidP="00F82866">
                      <w:pPr>
                        <w:spacing w:line="300" w:lineRule="exact"/>
                        <w:ind w:firstLineChars="400" w:firstLine="96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①限度額適用認定証が提出された場合</w:t>
                      </w:r>
                    </w:p>
                    <w:p w14:paraId="3435C2C1" w14:textId="3C949319" w:rsidR="00BD0CF7" w:rsidRPr="00F82866" w:rsidRDefault="00BD0CF7" w:rsidP="00F82866">
                      <w:pPr>
                        <w:spacing w:line="300" w:lineRule="exact"/>
                        <w:ind w:firstLineChars="600" w:firstLine="144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　限度額適用認定証に所得区分（低所得Ⅰ</w:t>
                      </w:r>
                      <w:r w:rsidRPr="00F82866">
                        <w:rPr>
                          <w:rFonts w:asciiTheme="majorEastAsia" w:eastAsiaTheme="majorEastAsia" w:hAnsiTheme="majorEastAsia"/>
                          <w:color w:val="000000" w:themeColor="text1"/>
                          <w:szCs w:val="24"/>
                        </w:rPr>
                        <w:t>orⅡ）が記載</w:t>
                      </w:r>
                    </w:p>
                    <w:p w14:paraId="0D7D3F5B" w14:textId="77777777" w:rsidR="00BD0CF7" w:rsidRPr="00F82866" w:rsidRDefault="00BD0CF7" w:rsidP="00F82866">
                      <w:pPr>
                        <w:spacing w:line="300" w:lineRule="exact"/>
                        <w:ind w:firstLineChars="400" w:firstLine="960"/>
                        <w:rPr>
                          <w:rFonts w:asciiTheme="majorEastAsia" w:eastAsiaTheme="majorEastAsia" w:hAnsiTheme="majorEastAsia"/>
                          <w:color w:val="000000" w:themeColor="text1"/>
                          <w:szCs w:val="24"/>
                        </w:rPr>
                      </w:pPr>
                      <w:r w:rsidRPr="00F82866">
                        <w:rPr>
                          <w:rFonts w:asciiTheme="majorEastAsia" w:eastAsiaTheme="majorEastAsia" w:hAnsiTheme="majorEastAsia" w:hint="eastAsia"/>
                          <w:color w:val="000000" w:themeColor="text1"/>
                          <w:szCs w:val="24"/>
                        </w:rPr>
                        <w:t>②限度額適用認定証が提出されない場合</w:t>
                      </w:r>
                    </w:p>
                    <w:p w14:paraId="3B1FF9A0" w14:textId="78A560B2" w:rsidR="00BD0CF7" w:rsidRPr="00C01C85" w:rsidRDefault="00BD0CF7" w:rsidP="00F82866">
                      <w:pPr>
                        <w:spacing w:line="300" w:lineRule="exact"/>
                        <w:ind w:firstLineChars="600" w:firstLine="1440"/>
                        <w:rPr>
                          <w:rFonts w:ascii="HG丸ｺﾞｼｯｸM-PRO" w:eastAsia="HG丸ｺﾞｼｯｸM-PRO" w:hAnsi="HG丸ｺﾞｼｯｸM-PRO"/>
                          <w:color w:val="000000" w:themeColor="text1"/>
                        </w:rPr>
                      </w:pPr>
                      <w:r w:rsidRPr="00F82866">
                        <w:rPr>
                          <w:rFonts w:asciiTheme="majorEastAsia" w:eastAsiaTheme="majorEastAsia" w:hAnsiTheme="majorEastAsia" w:hint="eastAsia"/>
                          <w:color w:val="000000" w:themeColor="text1"/>
                          <w:szCs w:val="24"/>
                        </w:rPr>
                        <w:t>→　一般区分</w:t>
                      </w:r>
                    </w:p>
                  </w:txbxContent>
                </v:textbox>
                <w10:wrap anchorx="margin"/>
              </v:roundrect>
            </w:pict>
          </mc:Fallback>
        </mc:AlternateContent>
      </w:r>
    </w:p>
    <w:p w14:paraId="23B442E2" w14:textId="69B6B26A" w:rsidR="002D09BA" w:rsidRPr="00BB300F" w:rsidRDefault="002D09BA" w:rsidP="002D09BA">
      <w:pPr>
        <w:rPr>
          <w:rFonts w:asciiTheme="majorEastAsia" w:eastAsiaTheme="majorEastAsia" w:hAnsiTheme="majorEastAsia"/>
          <w:color w:val="FF0000"/>
          <w:szCs w:val="24"/>
        </w:rPr>
      </w:pPr>
    </w:p>
    <w:p w14:paraId="39BBE767" w14:textId="23432F41" w:rsidR="002D09BA" w:rsidRPr="00B06C7E" w:rsidRDefault="002D09BA">
      <w:pPr>
        <w:rPr>
          <w:rFonts w:asciiTheme="majorEastAsia" w:eastAsiaTheme="majorEastAsia" w:hAnsiTheme="majorEastAsia"/>
          <w:szCs w:val="24"/>
        </w:rPr>
      </w:pPr>
    </w:p>
    <w:p w14:paraId="10181A69" w14:textId="77777777" w:rsidR="00EC777D" w:rsidRDefault="00EC777D" w:rsidP="00C31476">
      <w:pPr>
        <w:rPr>
          <w:rFonts w:asciiTheme="majorEastAsia" w:eastAsiaTheme="majorEastAsia" w:hAnsiTheme="majorEastAsia"/>
          <w:szCs w:val="24"/>
        </w:rPr>
      </w:pPr>
    </w:p>
    <w:p w14:paraId="671E33A5" w14:textId="77777777" w:rsidR="00EC777D" w:rsidRDefault="00EC777D" w:rsidP="00C31476">
      <w:pPr>
        <w:rPr>
          <w:rFonts w:asciiTheme="majorEastAsia" w:eastAsiaTheme="majorEastAsia" w:hAnsiTheme="majorEastAsia"/>
          <w:szCs w:val="24"/>
        </w:rPr>
      </w:pPr>
    </w:p>
    <w:p w14:paraId="0C548171" w14:textId="7FA1BD2A" w:rsidR="00EC777D" w:rsidRDefault="00EC777D" w:rsidP="00C31476">
      <w:pPr>
        <w:rPr>
          <w:rFonts w:asciiTheme="majorEastAsia" w:eastAsiaTheme="majorEastAsia" w:hAnsiTheme="majorEastAsia"/>
          <w:szCs w:val="24"/>
        </w:rPr>
      </w:pPr>
    </w:p>
    <w:p w14:paraId="7AE2DFA0" w14:textId="0E4684E7" w:rsidR="00EC777D" w:rsidRDefault="00EC777D" w:rsidP="00C31476">
      <w:pPr>
        <w:rPr>
          <w:rFonts w:asciiTheme="majorEastAsia" w:eastAsiaTheme="majorEastAsia" w:hAnsiTheme="majorEastAsia"/>
          <w:szCs w:val="24"/>
        </w:rPr>
      </w:pPr>
    </w:p>
    <w:p w14:paraId="426552CE" w14:textId="41ACE514" w:rsidR="00AC21F2" w:rsidRDefault="00AC21F2" w:rsidP="00C31476">
      <w:pPr>
        <w:rPr>
          <w:rFonts w:asciiTheme="majorEastAsia" w:eastAsiaTheme="majorEastAsia" w:hAnsiTheme="majorEastAsia"/>
          <w:szCs w:val="24"/>
        </w:rPr>
      </w:pPr>
    </w:p>
    <w:p w14:paraId="5C78BF6E" w14:textId="6F682ADD" w:rsidR="00276EB7" w:rsidRDefault="00E9641D" w:rsidP="00C31476">
      <w:pPr>
        <w:rPr>
          <w:rFonts w:asciiTheme="majorEastAsia" w:eastAsiaTheme="majorEastAsia" w:hAnsiTheme="majorEastAsia"/>
          <w:szCs w:val="24"/>
        </w:rPr>
      </w:pPr>
      <w:r>
        <w:rPr>
          <w:rFonts w:asciiTheme="majorEastAsia" w:eastAsiaTheme="majorEastAsia" w:hAnsiTheme="majorEastAsia"/>
          <w:noProof/>
          <w:szCs w:val="24"/>
        </w:rPr>
        <w:lastRenderedPageBreak/>
        <mc:AlternateContent>
          <mc:Choice Requires="wps">
            <w:drawing>
              <wp:anchor distT="0" distB="0" distL="114300" distR="114300" simplePos="0" relativeHeight="251685376" behindDoc="0" locked="0" layoutInCell="1" allowOverlap="1" wp14:anchorId="4DB146D0" wp14:editId="527EA037">
                <wp:simplePos x="0" y="0"/>
                <wp:positionH relativeFrom="margin">
                  <wp:posOffset>4228465</wp:posOffset>
                </wp:positionH>
                <wp:positionV relativeFrom="paragraph">
                  <wp:posOffset>1587500</wp:posOffset>
                </wp:positionV>
                <wp:extent cx="1343025" cy="323850"/>
                <wp:effectExtent l="0" t="0" r="9525" b="0"/>
                <wp:wrapNone/>
                <wp:docPr id="16" name="正方形/長方形 16"/>
                <wp:cNvGraphicFramePr/>
                <a:graphic xmlns:a="http://schemas.openxmlformats.org/drawingml/2006/main">
                  <a:graphicData uri="http://schemas.microsoft.com/office/word/2010/wordprocessingShape">
                    <wps:wsp>
                      <wps:cNvSpPr/>
                      <wps:spPr>
                        <a:xfrm>
                          <a:off x="0" y="0"/>
                          <a:ext cx="134302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7E87361A" w14:textId="2368F443" w:rsidR="00BD0CF7" w:rsidRPr="00731257" w:rsidRDefault="00BD0CF7" w:rsidP="00731257">
                            <w:pPr>
                              <w:spacing w:line="200" w:lineRule="exact"/>
                              <w:jc w:val="left"/>
                              <w:rPr>
                                <w:rFonts w:ascii="メイリオ" w:eastAsia="メイリオ" w:hAnsi="メイリオ"/>
                                <w:sz w:val="12"/>
                              </w:rPr>
                            </w:pPr>
                            <w:r w:rsidRPr="00731257">
                              <w:rPr>
                                <w:rFonts w:ascii="メイリオ" w:eastAsia="メイリオ" w:hAnsi="メイリオ" w:hint="eastAsia"/>
                                <w:sz w:val="12"/>
                              </w:rPr>
                              <w:t>※高額療養費が支給される</w:t>
                            </w:r>
                            <w:r>
                              <w:rPr>
                                <w:rFonts w:ascii="メイリオ" w:eastAsia="メイリオ" w:hAnsi="メイリオ" w:hint="eastAsia"/>
                                <w:sz w:val="12"/>
                              </w:rPr>
                              <w:t>月</w:t>
                            </w:r>
                            <w:r>
                              <w:rPr>
                                <w:rFonts w:ascii="メイリオ" w:eastAsia="メイリオ" w:hAnsi="メイリオ"/>
                                <w:sz w:val="12"/>
                              </w:rPr>
                              <w:t>の</w:t>
                            </w:r>
                            <w:r>
                              <w:rPr>
                                <w:rFonts w:ascii="メイリオ" w:eastAsia="メイリオ" w:hAnsi="メイリオ" w:hint="eastAsia"/>
                                <w:sz w:val="12"/>
                              </w:rPr>
                              <w:t>数</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B146D0" id="正方形/長方形 16" o:spid="_x0000_s1039" style="position:absolute;left:0;text-align:left;margin-left:332.95pt;margin-top:125pt;width:105.75pt;height:25.5pt;z-index:251685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" fillcolor="white [3201]" stroked="f" strokeweight="2pt">
                <v:textbox inset="0,0,0,0">
                  <w:txbxContent>
                    <w:p w14:paraId="7E87361A" w14:textId="2368F443" w:rsidR="00BD0CF7" w:rsidRPr="00731257" w:rsidRDefault="00BD0CF7" w:rsidP="00731257">
                      <w:pPr>
                        <w:spacing w:line="200" w:lineRule="exact"/>
                        <w:jc w:val="left"/>
                        <w:rPr>
                          <w:rFonts w:ascii="メイリオ" w:eastAsia="メイリオ" w:hAnsi="メイリオ"/>
                          <w:sz w:val="12"/>
                        </w:rPr>
                      </w:pPr>
                      <w:r w:rsidRPr="00731257">
                        <w:rPr>
                          <w:rFonts w:ascii="メイリオ" w:eastAsia="メイリオ" w:hAnsi="メイリオ" w:hint="eastAsia"/>
                          <w:sz w:val="12"/>
                        </w:rPr>
                        <w:t>※高額療養費が支給される</w:t>
                      </w:r>
                      <w:r>
                        <w:rPr>
                          <w:rFonts w:ascii="メイリオ" w:eastAsia="メイリオ" w:hAnsi="メイリオ" w:hint="eastAsia"/>
                          <w:sz w:val="12"/>
                        </w:rPr>
                        <w:t>月</w:t>
                      </w:r>
                      <w:r>
                        <w:rPr>
                          <w:rFonts w:ascii="メイリオ" w:eastAsia="メイリオ" w:hAnsi="メイリオ"/>
                          <w:sz w:val="12"/>
                        </w:rPr>
                        <w:t>の</w:t>
                      </w:r>
                      <w:r>
                        <w:rPr>
                          <w:rFonts w:ascii="メイリオ" w:eastAsia="メイリオ" w:hAnsi="メイリオ" w:hint="eastAsia"/>
                          <w:sz w:val="12"/>
                        </w:rPr>
                        <w:t>数</w:t>
                      </w:r>
                    </w:p>
                  </w:txbxContent>
                </v:textbox>
                <w10:wrap anchorx="margin"/>
              </v:rect>
            </w:pict>
          </mc:Fallback>
        </mc:AlternateContent>
      </w:r>
      <w:r>
        <w:rPr>
          <w:rFonts w:asciiTheme="majorEastAsia" w:eastAsiaTheme="majorEastAsia" w:hAnsiTheme="majorEastAsia"/>
          <w:noProof/>
          <w:szCs w:val="24"/>
        </w:rPr>
        <w:drawing>
          <wp:inline distT="0" distB="0" distL="0" distR="0" wp14:anchorId="5AE2D4D0" wp14:editId="77D00BA9">
            <wp:extent cx="5544000" cy="3814673"/>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44000" cy="3814673"/>
                    </a:xfrm>
                    <a:prstGeom prst="rect">
                      <a:avLst/>
                    </a:prstGeom>
                    <a:noFill/>
                    <a:ln>
                      <a:noFill/>
                    </a:ln>
                  </pic:spPr>
                </pic:pic>
              </a:graphicData>
            </a:graphic>
          </wp:inline>
        </w:drawing>
      </w:r>
    </w:p>
    <w:p w14:paraId="642D971B" w14:textId="63B9F13A" w:rsidR="00EC777D" w:rsidRDefault="00EC777D" w:rsidP="00C31476">
      <w:pPr>
        <w:rPr>
          <w:rFonts w:asciiTheme="majorEastAsia" w:eastAsiaTheme="majorEastAsia" w:hAnsiTheme="majorEastAsia"/>
          <w:szCs w:val="24"/>
        </w:rPr>
      </w:pPr>
    </w:p>
    <w:p w14:paraId="7E46AF35" w14:textId="43CFCA22" w:rsidR="00B61173" w:rsidRDefault="00B61173">
      <w:pPr>
        <w:widowControl/>
        <w:jc w:val="left"/>
        <w:rPr>
          <w:rFonts w:asciiTheme="majorEastAsia" w:eastAsiaTheme="majorEastAsia" w:hAnsiTheme="majorEastAsia"/>
          <w:szCs w:val="24"/>
        </w:rPr>
      </w:pPr>
      <w:r>
        <w:rPr>
          <w:rFonts w:asciiTheme="majorEastAsia" w:eastAsiaTheme="majorEastAsia" w:hAnsiTheme="majorEastAsia"/>
          <w:szCs w:val="24"/>
        </w:rPr>
        <w:br w:type="page"/>
      </w:r>
    </w:p>
    <w:p w14:paraId="59B913E9" w14:textId="020AA224" w:rsidR="00C82014" w:rsidRDefault="00C82014" w:rsidP="00C5078C">
      <w:pPr>
        <w:pStyle w:val="1"/>
        <w:rPr>
          <w:rFonts w:asciiTheme="majorEastAsia" w:eastAsiaTheme="majorEastAsia" w:hAnsiTheme="majorEastAsia"/>
        </w:rPr>
      </w:pPr>
      <w:bookmarkStart w:id="120" w:name="_Toc526354601"/>
      <w:r w:rsidRPr="00B06C7E">
        <w:rPr>
          <w:rFonts w:asciiTheme="majorEastAsia" w:eastAsiaTheme="majorEastAsia" w:hAnsiTheme="majorEastAsia" w:hint="eastAsia"/>
        </w:rPr>
        <w:lastRenderedPageBreak/>
        <w:t>現物給付の事務処理</w:t>
      </w:r>
      <w:bookmarkEnd w:id="120"/>
    </w:p>
    <w:p w14:paraId="5CC4ADD2" w14:textId="6C296E77" w:rsidR="00EE7680" w:rsidRDefault="00EE7680" w:rsidP="00EE7680">
      <w:r w:rsidRPr="00EC777D">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702784" behindDoc="0" locked="0" layoutInCell="1" allowOverlap="1" wp14:anchorId="12B06139" wp14:editId="599DD602">
                <wp:simplePos x="0" y="0"/>
                <wp:positionH relativeFrom="margin">
                  <wp:align>right</wp:align>
                </wp:positionH>
                <wp:positionV relativeFrom="paragraph">
                  <wp:posOffset>101601</wp:posOffset>
                </wp:positionV>
                <wp:extent cx="5181600" cy="1981200"/>
                <wp:effectExtent l="0" t="0" r="19050" b="19050"/>
                <wp:wrapNone/>
                <wp:docPr id="5" name="角丸四角形 5"/>
                <wp:cNvGraphicFramePr/>
                <a:graphic xmlns:a="http://schemas.openxmlformats.org/drawingml/2006/main">
                  <a:graphicData uri="http://schemas.microsoft.com/office/word/2010/wordprocessingShape">
                    <wps:wsp>
                      <wps:cNvSpPr/>
                      <wps:spPr>
                        <a:xfrm>
                          <a:off x="0" y="0"/>
                          <a:ext cx="5181600" cy="1981200"/>
                        </a:xfrm>
                        <a:prstGeom prst="roundRect">
                          <a:avLst>
                            <a:gd name="adj" fmla="val 7658"/>
                          </a:avLst>
                        </a:prstGeom>
                        <a:solidFill>
                          <a:sysClr val="window" lastClr="FFFFFF"/>
                        </a:solidFill>
                        <a:ln w="19050" cap="flat" cmpd="sng" algn="ctr">
                          <a:solidFill>
                            <a:sysClr val="windowText" lastClr="000000"/>
                          </a:solidFill>
                          <a:prstDash val="sysDash"/>
                        </a:ln>
                        <a:effectLst/>
                      </wps:spPr>
                      <wps:txbx>
                        <w:txbxContent>
                          <w:p w14:paraId="6F88CDEF" w14:textId="2D0E55E8" w:rsidR="00BD0CF7" w:rsidRDefault="00BD0CF7" w:rsidP="00B05248">
                            <w:pPr>
                              <w:spacing w:line="300" w:lineRule="exac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1A026E7D" w14:textId="5ACF4750" w:rsidR="00BD0CF7" w:rsidRPr="00B05248" w:rsidRDefault="00BD0CF7" w:rsidP="00B05248">
                            <w:pPr>
                              <w:spacing w:line="300" w:lineRule="exact"/>
                              <w:ind w:firstLineChars="100" w:firstLine="240"/>
                              <w:rPr>
                                <w:rFonts w:asciiTheme="majorEastAsia" w:eastAsiaTheme="majorEastAsia" w:hAnsiTheme="majorEastAsia"/>
                                <w:color w:val="000000" w:themeColor="text1"/>
                                <w:szCs w:val="24"/>
                              </w:rPr>
                            </w:pPr>
                            <w:r w:rsidRPr="00B05248">
                              <w:rPr>
                                <w:rFonts w:asciiTheme="majorEastAsia" w:eastAsiaTheme="majorEastAsia" w:hAnsiTheme="majorEastAsia" w:hint="eastAsia"/>
                                <w:color w:val="000000" w:themeColor="text1"/>
                                <w:szCs w:val="24"/>
                              </w:rPr>
                              <w:t>医療機関において、現物</w:t>
                            </w:r>
                            <w:r w:rsidRPr="00B05248">
                              <w:rPr>
                                <w:rFonts w:asciiTheme="majorEastAsia" w:eastAsiaTheme="majorEastAsia" w:hAnsiTheme="majorEastAsia"/>
                                <w:color w:val="000000" w:themeColor="text1"/>
                                <w:szCs w:val="24"/>
                              </w:rPr>
                              <w:t>給付を</w:t>
                            </w:r>
                            <w:r w:rsidRPr="00B05248">
                              <w:rPr>
                                <w:rFonts w:asciiTheme="majorEastAsia" w:eastAsiaTheme="majorEastAsia" w:hAnsiTheme="majorEastAsia" w:hint="eastAsia"/>
                                <w:color w:val="000000" w:themeColor="text1"/>
                                <w:szCs w:val="24"/>
                              </w:rPr>
                              <w:t>行い自己負担額</w:t>
                            </w:r>
                            <w:r w:rsidRPr="00B05248">
                              <w:rPr>
                                <w:rFonts w:asciiTheme="majorEastAsia" w:eastAsiaTheme="majorEastAsia" w:hAnsiTheme="majorEastAsia"/>
                                <w:color w:val="000000" w:themeColor="text1"/>
                                <w:szCs w:val="24"/>
                              </w:rPr>
                              <w:t>を</w:t>
                            </w:r>
                            <w:r w:rsidRPr="00B05248">
                              <w:rPr>
                                <w:rFonts w:asciiTheme="majorEastAsia" w:eastAsiaTheme="majorEastAsia" w:hAnsiTheme="majorEastAsia" w:hint="eastAsia"/>
                                <w:color w:val="000000" w:themeColor="text1"/>
                                <w:szCs w:val="24"/>
                              </w:rPr>
                              <w:t>１万円</w:t>
                            </w:r>
                            <w:r w:rsidRPr="00B05248">
                              <w:rPr>
                                <w:rFonts w:asciiTheme="majorEastAsia" w:eastAsiaTheme="majorEastAsia" w:hAnsiTheme="majorEastAsia"/>
                                <w:color w:val="000000" w:themeColor="text1"/>
                                <w:szCs w:val="24"/>
                              </w:rPr>
                              <w:t>に</w:t>
                            </w:r>
                            <w:r w:rsidRPr="00B05248">
                              <w:rPr>
                                <w:rFonts w:asciiTheme="majorEastAsia" w:eastAsiaTheme="majorEastAsia" w:hAnsiTheme="majorEastAsia" w:hint="eastAsia"/>
                                <w:color w:val="000000" w:themeColor="text1"/>
                                <w:szCs w:val="24"/>
                              </w:rPr>
                              <w:t>する場合の事務処理</w:t>
                            </w:r>
                            <w:r w:rsidRPr="00B05248">
                              <w:rPr>
                                <w:rFonts w:asciiTheme="majorEastAsia" w:eastAsiaTheme="majorEastAsia" w:hAnsiTheme="majorEastAsia"/>
                                <w:color w:val="000000" w:themeColor="text1"/>
                                <w:szCs w:val="24"/>
                              </w:rPr>
                              <w:t>を行うにあた</w:t>
                            </w:r>
                            <w:r w:rsidRPr="00B05248">
                              <w:rPr>
                                <w:rFonts w:asciiTheme="majorEastAsia" w:eastAsiaTheme="majorEastAsia" w:hAnsiTheme="majorEastAsia" w:hint="eastAsia"/>
                                <w:color w:val="000000" w:themeColor="text1"/>
                                <w:szCs w:val="24"/>
                              </w:rPr>
                              <w:t>って</w:t>
                            </w:r>
                            <w:r w:rsidRPr="00B05248">
                              <w:rPr>
                                <w:rFonts w:asciiTheme="majorEastAsia" w:eastAsiaTheme="majorEastAsia" w:hAnsiTheme="majorEastAsia"/>
                                <w:color w:val="000000" w:themeColor="text1"/>
                                <w:szCs w:val="24"/>
                              </w:rPr>
                              <w:t>、</w:t>
                            </w:r>
                            <w:r w:rsidRPr="00B05248">
                              <w:rPr>
                                <w:rFonts w:asciiTheme="majorEastAsia" w:eastAsiaTheme="majorEastAsia" w:hAnsiTheme="majorEastAsia" w:hint="eastAsia"/>
                                <w:color w:val="000000" w:themeColor="text1"/>
                                <w:szCs w:val="24"/>
                              </w:rPr>
                              <w:t>被保険者証</w:t>
                            </w:r>
                            <w:r w:rsidRPr="00B05248">
                              <w:rPr>
                                <w:rFonts w:asciiTheme="majorEastAsia" w:eastAsiaTheme="majorEastAsia" w:hAnsiTheme="majorEastAsia"/>
                                <w:color w:val="000000" w:themeColor="text1"/>
                                <w:szCs w:val="24"/>
                              </w:rPr>
                              <w:t>、高齢受給者証</w:t>
                            </w:r>
                            <w:r w:rsidRPr="00B05248">
                              <w:rPr>
                                <w:rFonts w:asciiTheme="majorEastAsia" w:eastAsiaTheme="majorEastAsia" w:hAnsiTheme="majorEastAsia" w:hint="eastAsia"/>
                                <w:color w:val="000000" w:themeColor="text1"/>
                                <w:szCs w:val="24"/>
                              </w:rPr>
                              <w:t>、限度額適用認定証</w:t>
                            </w:r>
                            <w:r w:rsidRPr="00B05248">
                              <w:rPr>
                                <w:rFonts w:asciiTheme="majorEastAsia" w:eastAsiaTheme="majorEastAsia" w:hAnsiTheme="majorEastAsia"/>
                                <w:color w:val="000000" w:themeColor="text1"/>
                                <w:szCs w:val="24"/>
                              </w:rPr>
                              <w:t>等及び</w:t>
                            </w:r>
                            <w:r w:rsidRPr="00B05248">
                              <w:rPr>
                                <w:rFonts w:asciiTheme="majorEastAsia" w:eastAsiaTheme="majorEastAsia" w:hAnsiTheme="majorEastAsia" w:hint="eastAsia"/>
                                <w:color w:val="000000" w:themeColor="text1"/>
                                <w:szCs w:val="24"/>
                              </w:rPr>
                              <w:t>参加者証</w:t>
                            </w:r>
                            <w:r w:rsidRPr="00B05248">
                              <w:rPr>
                                <w:rFonts w:asciiTheme="majorEastAsia" w:eastAsiaTheme="majorEastAsia" w:hAnsiTheme="majorEastAsia"/>
                                <w:color w:val="000000" w:themeColor="text1"/>
                                <w:szCs w:val="24"/>
                              </w:rPr>
                              <w:t>を確認していただいた際</w:t>
                            </w:r>
                            <w:r w:rsidRPr="00B05248">
                              <w:rPr>
                                <w:rFonts w:asciiTheme="majorEastAsia" w:eastAsiaTheme="majorEastAsia" w:hAnsiTheme="majorEastAsia" w:hint="eastAsia"/>
                                <w:color w:val="000000" w:themeColor="text1"/>
                                <w:szCs w:val="24"/>
                              </w:rPr>
                              <w:t>、次</w:t>
                            </w:r>
                            <w:r w:rsidRPr="00B05248">
                              <w:rPr>
                                <w:rFonts w:asciiTheme="majorEastAsia" w:eastAsiaTheme="majorEastAsia" w:hAnsiTheme="majorEastAsia"/>
                                <w:color w:val="000000" w:themeColor="text1"/>
                                <w:szCs w:val="24"/>
                              </w:rPr>
                              <w:t>の</w:t>
                            </w:r>
                            <w:r w:rsidRPr="00B05248">
                              <w:rPr>
                                <w:rFonts w:asciiTheme="majorEastAsia" w:eastAsiaTheme="majorEastAsia" w:hAnsiTheme="majorEastAsia" w:hint="eastAsia"/>
                                <w:color w:val="000000" w:themeColor="text1"/>
                                <w:szCs w:val="24"/>
                              </w:rPr>
                              <w:t>場合に該当</w:t>
                            </w:r>
                            <w:r w:rsidRPr="00B05248">
                              <w:rPr>
                                <w:rFonts w:asciiTheme="majorEastAsia" w:eastAsiaTheme="majorEastAsia" w:hAnsiTheme="majorEastAsia"/>
                                <w:color w:val="000000" w:themeColor="text1"/>
                                <w:szCs w:val="24"/>
                              </w:rPr>
                              <w:t>したときは、</w:t>
                            </w:r>
                            <w:r w:rsidRPr="00B05248">
                              <w:rPr>
                                <w:rFonts w:asciiTheme="majorEastAsia" w:eastAsiaTheme="majorEastAsia" w:hAnsiTheme="majorEastAsia" w:hint="eastAsia"/>
                                <w:color w:val="000000" w:themeColor="text1"/>
                                <w:szCs w:val="24"/>
                              </w:rPr>
                              <w:t>事務処理</w:t>
                            </w:r>
                            <w:r w:rsidRPr="00B05248">
                              <w:rPr>
                                <w:rFonts w:asciiTheme="majorEastAsia" w:eastAsiaTheme="majorEastAsia" w:hAnsiTheme="majorEastAsia"/>
                                <w:color w:val="000000" w:themeColor="text1"/>
                                <w:szCs w:val="24"/>
                              </w:rPr>
                              <w:t>を</w:t>
                            </w:r>
                            <w:r w:rsidRPr="00B05248">
                              <w:rPr>
                                <w:rFonts w:asciiTheme="majorEastAsia" w:eastAsiaTheme="majorEastAsia" w:hAnsiTheme="majorEastAsia" w:hint="eastAsia"/>
                                <w:color w:val="000000" w:themeColor="text1"/>
                                <w:szCs w:val="24"/>
                              </w:rPr>
                              <w:t>中断し</w:t>
                            </w:r>
                            <w:r w:rsidRPr="00B05248">
                              <w:rPr>
                                <w:rFonts w:asciiTheme="majorEastAsia" w:eastAsiaTheme="majorEastAsia" w:hAnsiTheme="majorEastAsia"/>
                                <w:color w:val="000000" w:themeColor="text1"/>
                                <w:szCs w:val="24"/>
                              </w:rPr>
                              <w:t>、</w:t>
                            </w:r>
                            <w:r w:rsidRPr="00B05248">
                              <w:rPr>
                                <w:rFonts w:asciiTheme="majorEastAsia" w:eastAsiaTheme="majorEastAsia" w:hAnsiTheme="majorEastAsia" w:hint="eastAsia"/>
                                <w:color w:val="000000" w:themeColor="text1"/>
                                <w:szCs w:val="24"/>
                              </w:rPr>
                              <w:t>都道府県</w:t>
                            </w:r>
                            <w:r w:rsidRPr="00B05248">
                              <w:rPr>
                                <w:rFonts w:asciiTheme="majorEastAsia" w:eastAsiaTheme="majorEastAsia" w:hAnsiTheme="majorEastAsia"/>
                                <w:color w:val="000000" w:themeColor="text1"/>
                                <w:szCs w:val="24"/>
                              </w:rPr>
                              <w:t>の</w:t>
                            </w:r>
                            <w:r w:rsidRPr="00B05248">
                              <w:rPr>
                                <w:rFonts w:asciiTheme="majorEastAsia" w:eastAsiaTheme="majorEastAsia" w:hAnsiTheme="majorEastAsia" w:hint="eastAsia"/>
                                <w:color w:val="000000" w:themeColor="text1"/>
                                <w:szCs w:val="24"/>
                              </w:rPr>
                              <w:t>担当者</w:t>
                            </w:r>
                            <w:r w:rsidRPr="00B05248">
                              <w:rPr>
                                <w:rFonts w:asciiTheme="majorEastAsia" w:eastAsiaTheme="majorEastAsia" w:hAnsiTheme="majorEastAsia"/>
                                <w:color w:val="000000" w:themeColor="text1"/>
                                <w:szCs w:val="24"/>
                              </w:rPr>
                              <w:t>あて</w:t>
                            </w:r>
                            <w:r w:rsidRPr="00B05248">
                              <w:rPr>
                                <w:rFonts w:asciiTheme="majorEastAsia" w:eastAsiaTheme="majorEastAsia" w:hAnsiTheme="majorEastAsia" w:hint="eastAsia"/>
                                <w:color w:val="000000" w:themeColor="text1"/>
                                <w:szCs w:val="24"/>
                              </w:rPr>
                              <w:t>連絡</w:t>
                            </w:r>
                            <w:r w:rsidRPr="00B05248">
                              <w:rPr>
                                <w:rFonts w:asciiTheme="majorEastAsia" w:eastAsiaTheme="majorEastAsia" w:hAnsiTheme="majorEastAsia"/>
                                <w:color w:val="000000" w:themeColor="text1"/>
                                <w:szCs w:val="24"/>
                              </w:rPr>
                              <w:t>してください。</w:t>
                            </w:r>
                          </w:p>
                          <w:p w14:paraId="35FAF4F6" w14:textId="3A90E940" w:rsidR="00BD0CF7" w:rsidRPr="00B05248" w:rsidRDefault="00BD0CF7" w:rsidP="00B05248">
                            <w:pPr>
                              <w:spacing w:line="300" w:lineRule="exact"/>
                              <w:ind w:leftChars="100" w:left="480" w:hangingChars="100" w:hanging="240"/>
                              <w:rPr>
                                <w:rFonts w:asciiTheme="majorEastAsia" w:eastAsiaTheme="majorEastAsia" w:hAnsiTheme="majorEastAsia"/>
                                <w:color w:val="000000" w:themeColor="text1"/>
                                <w:szCs w:val="24"/>
                              </w:rPr>
                            </w:pPr>
                            <w:r w:rsidRPr="00B05248">
                              <w:rPr>
                                <w:rFonts w:asciiTheme="majorEastAsia" w:eastAsiaTheme="majorEastAsia" w:hAnsiTheme="majorEastAsia" w:hint="eastAsia"/>
                                <w:color w:val="000000" w:themeColor="text1"/>
                                <w:szCs w:val="24"/>
                              </w:rPr>
                              <w:t>・被保険者証または高齢受給者証に</w:t>
                            </w:r>
                            <w:r w:rsidRPr="00B05248">
                              <w:rPr>
                                <w:rFonts w:asciiTheme="majorEastAsia" w:eastAsiaTheme="majorEastAsia" w:hAnsiTheme="majorEastAsia"/>
                                <w:color w:val="000000" w:themeColor="text1"/>
                                <w:szCs w:val="24"/>
                              </w:rPr>
                              <w:t>記載されて</w:t>
                            </w:r>
                            <w:r w:rsidRPr="00B05248">
                              <w:rPr>
                                <w:rFonts w:asciiTheme="majorEastAsia" w:eastAsiaTheme="majorEastAsia" w:hAnsiTheme="majorEastAsia" w:hint="eastAsia"/>
                                <w:color w:val="000000" w:themeColor="text1"/>
                                <w:szCs w:val="24"/>
                              </w:rPr>
                              <w:t>いる自己負担割合</w:t>
                            </w:r>
                            <w:r w:rsidRPr="00B05248">
                              <w:rPr>
                                <w:rFonts w:asciiTheme="majorEastAsia" w:eastAsiaTheme="majorEastAsia" w:hAnsiTheme="majorEastAsia"/>
                                <w:color w:val="000000" w:themeColor="text1"/>
                                <w:szCs w:val="24"/>
                              </w:rPr>
                              <w:t>が、</w:t>
                            </w:r>
                            <w:r w:rsidRPr="00B05248">
                              <w:rPr>
                                <w:rFonts w:asciiTheme="majorEastAsia" w:eastAsiaTheme="majorEastAsia" w:hAnsiTheme="majorEastAsia" w:hint="eastAsia"/>
                                <w:color w:val="000000" w:themeColor="text1"/>
                                <w:szCs w:val="24"/>
                              </w:rPr>
                              <w:t>医療費</w:t>
                            </w:r>
                            <w:r w:rsidRPr="00B05248">
                              <w:rPr>
                                <w:rFonts w:asciiTheme="majorEastAsia" w:eastAsiaTheme="majorEastAsia" w:hAnsiTheme="majorEastAsia"/>
                                <w:color w:val="000000" w:themeColor="text1"/>
                                <w:szCs w:val="24"/>
                              </w:rPr>
                              <w:t>の</w:t>
                            </w:r>
                            <w:r w:rsidRPr="00B05248">
                              <w:rPr>
                                <w:rFonts w:asciiTheme="majorEastAsia" w:eastAsiaTheme="majorEastAsia" w:hAnsiTheme="majorEastAsia" w:hint="eastAsia"/>
                                <w:color w:val="000000" w:themeColor="text1"/>
                                <w:szCs w:val="24"/>
                              </w:rPr>
                              <w:t>助成</w:t>
                            </w:r>
                            <w:r w:rsidRPr="00B05248">
                              <w:rPr>
                                <w:rFonts w:asciiTheme="majorEastAsia" w:eastAsiaTheme="majorEastAsia" w:hAnsiTheme="majorEastAsia"/>
                                <w:color w:val="000000" w:themeColor="text1"/>
                                <w:szCs w:val="24"/>
                              </w:rPr>
                              <w:t>対象外だった場合</w:t>
                            </w:r>
                          </w:p>
                          <w:p w14:paraId="6451182F" w14:textId="1E4460F9" w:rsidR="00BD0CF7" w:rsidRPr="00B05248" w:rsidRDefault="00BD0CF7" w:rsidP="00B05248">
                            <w:pPr>
                              <w:spacing w:line="300" w:lineRule="exact"/>
                              <w:ind w:leftChars="100" w:left="480" w:hangingChars="100" w:hanging="240"/>
                              <w:rPr>
                                <w:rFonts w:asciiTheme="majorEastAsia" w:eastAsiaTheme="majorEastAsia" w:hAnsiTheme="majorEastAsia"/>
                                <w:color w:val="000000" w:themeColor="text1"/>
                              </w:rPr>
                            </w:pPr>
                            <w:r w:rsidRPr="00B05248">
                              <w:rPr>
                                <w:rFonts w:asciiTheme="majorEastAsia" w:eastAsiaTheme="majorEastAsia" w:hAnsiTheme="majorEastAsia" w:hint="eastAsia"/>
                                <w:color w:val="000000" w:themeColor="text1"/>
                                <w:szCs w:val="24"/>
                              </w:rPr>
                              <w:t>・参加者証</w:t>
                            </w:r>
                            <w:r w:rsidRPr="00B05248">
                              <w:rPr>
                                <w:rFonts w:asciiTheme="majorEastAsia" w:eastAsiaTheme="majorEastAsia" w:hAnsiTheme="majorEastAsia"/>
                                <w:color w:val="000000" w:themeColor="text1"/>
                                <w:szCs w:val="24"/>
                              </w:rPr>
                              <w:t>に</w:t>
                            </w:r>
                            <w:r w:rsidRPr="00B05248">
                              <w:rPr>
                                <w:rFonts w:asciiTheme="majorEastAsia" w:eastAsiaTheme="majorEastAsia" w:hAnsiTheme="majorEastAsia" w:hint="eastAsia"/>
                                <w:color w:val="000000" w:themeColor="text1"/>
                                <w:szCs w:val="24"/>
                              </w:rPr>
                              <w:t>記載されている「</w:t>
                            </w:r>
                            <w:r w:rsidRPr="00B05248">
                              <w:rPr>
                                <w:rFonts w:asciiTheme="majorEastAsia" w:eastAsiaTheme="majorEastAsia" w:hAnsiTheme="majorEastAsia"/>
                                <w:color w:val="000000" w:themeColor="text1"/>
                                <w:szCs w:val="24"/>
                              </w:rPr>
                              <w:t>適用区分」と</w:t>
                            </w:r>
                            <w:r w:rsidRPr="00B05248">
                              <w:rPr>
                                <w:rFonts w:asciiTheme="majorEastAsia" w:eastAsiaTheme="majorEastAsia" w:hAnsiTheme="majorEastAsia" w:hint="eastAsia"/>
                                <w:color w:val="000000" w:themeColor="text1"/>
                                <w:szCs w:val="24"/>
                              </w:rPr>
                              <w:t>、</w:t>
                            </w:r>
                            <w:r w:rsidRPr="00B05248">
                              <w:rPr>
                                <w:rFonts w:asciiTheme="majorEastAsia" w:eastAsiaTheme="majorEastAsia" w:hAnsiTheme="majorEastAsia"/>
                                <w:color w:val="000000" w:themeColor="text1"/>
                                <w:szCs w:val="24"/>
                              </w:rPr>
                              <w:t>限度額適用認定証</w:t>
                            </w:r>
                            <w:r w:rsidRPr="00B05248">
                              <w:rPr>
                                <w:rFonts w:asciiTheme="majorEastAsia" w:eastAsiaTheme="majorEastAsia" w:hAnsiTheme="majorEastAsia" w:hint="eastAsia"/>
                                <w:color w:val="000000" w:themeColor="text1"/>
                                <w:szCs w:val="24"/>
                              </w:rPr>
                              <w:t>等に</w:t>
                            </w:r>
                            <w:r w:rsidRPr="00B05248">
                              <w:rPr>
                                <w:rFonts w:asciiTheme="majorEastAsia" w:eastAsiaTheme="majorEastAsia" w:hAnsiTheme="majorEastAsia"/>
                                <w:color w:val="000000" w:themeColor="text1"/>
                                <w:szCs w:val="24"/>
                              </w:rPr>
                              <w:t>記載されている</w:t>
                            </w:r>
                            <w:r w:rsidRPr="00B05248">
                              <w:rPr>
                                <w:rFonts w:asciiTheme="majorEastAsia" w:eastAsiaTheme="majorEastAsia" w:hAnsiTheme="majorEastAsia" w:hint="eastAsia"/>
                                <w:color w:val="000000" w:themeColor="text1"/>
                                <w:szCs w:val="24"/>
                              </w:rPr>
                              <w:t>「所得区分</w:t>
                            </w:r>
                            <w:r w:rsidRPr="00B05248">
                              <w:rPr>
                                <w:rFonts w:asciiTheme="majorEastAsia" w:eastAsiaTheme="majorEastAsia" w:hAnsiTheme="majorEastAsia"/>
                                <w:color w:val="000000" w:themeColor="text1"/>
                                <w:szCs w:val="24"/>
                              </w:rPr>
                              <w:t>」</w:t>
                            </w:r>
                            <w:r w:rsidRPr="00B05248">
                              <w:rPr>
                                <w:rFonts w:asciiTheme="majorEastAsia" w:eastAsiaTheme="majorEastAsia" w:hAnsiTheme="majorEastAsia" w:hint="eastAsia"/>
                                <w:color w:val="000000" w:themeColor="text1"/>
                                <w:szCs w:val="24"/>
                              </w:rPr>
                              <w:t>が</w:t>
                            </w:r>
                            <w:r w:rsidRPr="00B05248">
                              <w:rPr>
                                <w:rFonts w:asciiTheme="majorEastAsia" w:eastAsiaTheme="majorEastAsia" w:hAnsiTheme="majorEastAsia"/>
                                <w:color w:val="000000" w:themeColor="text1"/>
                                <w:szCs w:val="24"/>
                              </w:rPr>
                              <w:t>異なっている場合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12B06139" id="角丸四角形 5" o:spid="_x0000_s1040" style="position:absolute;left:0;text-align:left;margin-left:356.8pt;margin-top:8pt;width:408pt;height:156pt;z-index:2517027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middle" arcsize="50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" fillcolor="window" strokecolor="windowText" strokeweight="1.5pt">
                <v:stroke dashstyle="3 1"/>
                <v:textbox>
                  <w:txbxContent>
                    <w:p w14:paraId="6F88CDEF" w14:textId="2D0E55E8" w:rsidR="00BD0CF7" w:rsidRDefault="00BD0CF7" w:rsidP="00B05248">
                      <w:pPr>
                        <w:spacing w:line="300" w:lineRule="exac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1A026E7D" w14:textId="5ACF4750" w:rsidR="00BD0CF7" w:rsidRPr="00B05248" w:rsidRDefault="00BD0CF7" w:rsidP="00B05248">
                      <w:pPr>
                        <w:spacing w:line="300" w:lineRule="exact"/>
                        <w:ind w:firstLineChars="100" w:firstLine="240"/>
                        <w:rPr>
                          <w:rFonts w:asciiTheme="majorEastAsia" w:eastAsiaTheme="majorEastAsia" w:hAnsiTheme="majorEastAsia"/>
                          <w:color w:val="000000" w:themeColor="text1"/>
                          <w:szCs w:val="24"/>
                        </w:rPr>
                      </w:pPr>
                      <w:r w:rsidRPr="00B05248">
                        <w:rPr>
                          <w:rFonts w:asciiTheme="majorEastAsia" w:eastAsiaTheme="majorEastAsia" w:hAnsiTheme="majorEastAsia" w:hint="eastAsia"/>
                          <w:color w:val="000000" w:themeColor="text1"/>
                          <w:szCs w:val="24"/>
                        </w:rPr>
                        <w:t>医療機関において、現物</w:t>
                      </w:r>
                      <w:r w:rsidRPr="00B05248">
                        <w:rPr>
                          <w:rFonts w:asciiTheme="majorEastAsia" w:eastAsiaTheme="majorEastAsia" w:hAnsiTheme="majorEastAsia"/>
                          <w:color w:val="000000" w:themeColor="text1"/>
                          <w:szCs w:val="24"/>
                        </w:rPr>
                        <w:t>給付を</w:t>
                      </w:r>
                      <w:r w:rsidRPr="00B05248">
                        <w:rPr>
                          <w:rFonts w:asciiTheme="majorEastAsia" w:eastAsiaTheme="majorEastAsia" w:hAnsiTheme="majorEastAsia" w:hint="eastAsia"/>
                          <w:color w:val="000000" w:themeColor="text1"/>
                          <w:szCs w:val="24"/>
                        </w:rPr>
                        <w:t>行い自己負担額</w:t>
                      </w:r>
                      <w:r w:rsidRPr="00B05248">
                        <w:rPr>
                          <w:rFonts w:asciiTheme="majorEastAsia" w:eastAsiaTheme="majorEastAsia" w:hAnsiTheme="majorEastAsia"/>
                          <w:color w:val="000000" w:themeColor="text1"/>
                          <w:szCs w:val="24"/>
                        </w:rPr>
                        <w:t>を</w:t>
                      </w:r>
                      <w:r w:rsidRPr="00B05248">
                        <w:rPr>
                          <w:rFonts w:asciiTheme="majorEastAsia" w:eastAsiaTheme="majorEastAsia" w:hAnsiTheme="majorEastAsia" w:hint="eastAsia"/>
                          <w:color w:val="000000" w:themeColor="text1"/>
                          <w:szCs w:val="24"/>
                        </w:rPr>
                        <w:t>１万円</w:t>
                      </w:r>
                      <w:r w:rsidRPr="00B05248">
                        <w:rPr>
                          <w:rFonts w:asciiTheme="majorEastAsia" w:eastAsiaTheme="majorEastAsia" w:hAnsiTheme="majorEastAsia"/>
                          <w:color w:val="000000" w:themeColor="text1"/>
                          <w:szCs w:val="24"/>
                        </w:rPr>
                        <w:t>に</w:t>
                      </w:r>
                      <w:r w:rsidRPr="00B05248">
                        <w:rPr>
                          <w:rFonts w:asciiTheme="majorEastAsia" w:eastAsiaTheme="majorEastAsia" w:hAnsiTheme="majorEastAsia" w:hint="eastAsia"/>
                          <w:color w:val="000000" w:themeColor="text1"/>
                          <w:szCs w:val="24"/>
                        </w:rPr>
                        <w:t>する場合の事務処理</w:t>
                      </w:r>
                      <w:r w:rsidRPr="00B05248">
                        <w:rPr>
                          <w:rFonts w:asciiTheme="majorEastAsia" w:eastAsiaTheme="majorEastAsia" w:hAnsiTheme="majorEastAsia"/>
                          <w:color w:val="000000" w:themeColor="text1"/>
                          <w:szCs w:val="24"/>
                        </w:rPr>
                        <w:t>を行うにあた</w:t>
                      </w:r>
                      <w:r w:rsidRPr="00B05248">
                        <w:rPr>
                          <w:rFonts w:asciiTheme="majorEastAsia" w:eastAsiaTheme="majorEastAsia" w:hAnsiTheme="majorEastAsia" w:hint="eastAsia"/>
                          <w:color w:val="000000" w:themeColor="text1"/>
                          <w:szCs w:val="24"/>
                        </w:rPr>
                        <w:t>って</w:t>
                      </w:r>
                      <w:r w:rsidRPr="00B05248">
                        <w:rPr>
                          <w:rFonts w:asciiTheme="majorEastAsia" w:eastAsiaTheme="majorEastAsia" w:hAnsiTheme="majorEastAsia"/>
                          <w:color w:val="000000" w:themeColor="text1"/>
                          <w:szCs w:val="24"/>
                        </w:rPr>
                        <w:t>、</w:t>
                      </w:r>
                      <w:r w:rsidRPr="00B05248">
                        <w:rPr>
                          <w:rFonts w:asciiTheme="majorEastAsia" w:eastAsiaTheme="majorEastAsia" w:hAnsiTheme="majorEastAsia" w:hint="eastAsia"/>
                          <w:color w:val="000000" w:themeColor="text1"/>
                          <w:szCs w:val="24"/>
                        </w:rPr>
                        <w:t>被保険者証</w:t>
                      </w:r>
                      <w:r w:rsidRPr="00B05248">
                        <w:rPr>
                          <w:rFonts w:asciiTheme="majorEastAsia" w:eastAsiaTheme="majorEastAsia" w:hAnsiTheme="majorEastAsia"/>
                          <w:color w:val="000000" w:themeColor="text1"/>
                          <w:szCs w:val="24"/>
                        </w:rPr>
                        <w:t>、高齢受給者証</w:t>
                      </w:r>
                      <w:r w:rsidRPr="00B05248">
                        <w:rPr>
                          <w:rFonts w:asciiTheme="majorEastAsia" w:eastAsiaTheme="majorEastAsia" w:hAnsiTheme="majorEastAsia" w:hint="eastAsia"/>
                          <w:color w:val="000000" w:themeColor="text1"/>
                          <w:szCs w:val="24"/>
                        </w:rPr>
                        <w:t>、限度額適用認定証</w:t>
                      </w:r>
                      <w:r w:rsidRPr="00B05248">
                        <w:rPr>
                          <w:rFonts w:asciiTheme="majorEastAsia" w:eastAsiaTheme="majorEastAsia" w:hAnsiTheme="majorEastAsia"/>
                          <w:color w:val="000000" w:themeColor="text1"/>
                          <w:szCs w:val="24"/>
                        </w:rPr>
                        <w:t>等及び</w:t>
                      </w:r>
                      <w:r w:rsidRPr="00B05248">
                        <w:rPr>
                          <w:rFonts w:asciiTheme="majorEastAsia" w:eastAsiaTheme="majorEastAsia" w:hAnsiTheme="majorEastAsia" w:hint="eastAsia"/>
                          <w:color w:val="000000" w:themeColor="text1"/>
                          <w:szCs w:val="24"/>
                        </w:rPr>
                        <w:t>参加者証</w:t>
                      </w:r>
                      <w:r w:rsidRPr="00B05248">
                        <w:rPr>
                          <w:rFonts w:asciiTheme="majorEastAsia" w:eastAsiaTheme="majorEastAsia" w:hAnsiTheme="majorEastAsia"/>
                          <w:color w:val="000000" w:themeColor="text1"/>
                          <w:szCs w:val="24"/>
                        </w:rPr>
                        <w:t>を確認していただいた際</w:t>
                      </w:r>
                      <w:r w:rsidRPr="00B05248">
                        <w:rPr>
                          <w:rFonts w:asciiTheme="majorEastAsia" w:eastAsiaTheme="majorEastAsia" w:hAnsiTheme="majorEastAsia" w:hint="eastAsia"/>
                          <w:color w:val="000000" w:themeColor="text1"/>
                          <w:szCs w:val="24"/>
                        </w:rPr>
                        <w:t>、次</w:t>
                      </w:r>
                      <w:r w:rsidRPr="00B05248">
                        <w:rPr>
                          <w:rFonts w:asciiTheme="majorEastAsia" w:eastAsiaTheme="majorEastAsia" w:hAnsiTheme="majorEastAsia"/>
                          <w:color w:val="000000" w:themeColor="text1"/>
                          <w:szCs w:val="24"/>
                        </w:rPr>
                        <w:t>の</w:t>
                      </w:r>
                      <w:r w:rsidRPr="00B05248">
                        <w:rPr>
                          <w:rFonts w:asciiTheme="majorEastAsia" w:eastAsiaTheme="majorEastAsia" w:hAnsiTheme="majorEastAsia" w:hint="eastAsia"/>
                          <w:color w:val="000000" w:themeColor="text1"/>
                          <w:szCs w:val="24"/>
                        </w:rPr>
                        <w:t>場合に該当</w:t>
                      </w:r>
                      <w:r w:rsidRPr="00B05248">
                        <w:rPr>
                          <w:rFonts w:asciiTheme="majorEastAsia" w:eastAsiaTheme="majorEastAsia" w:hAnsiTheme="majorEastAsia"/>
                          <w:color w:val="000000" w:themeColor="text1"/>
                          <w:szCs w:val="24"/>
                        </w:rPr>
                        <w:t>したときは、</w:t>
                      </w:r>
                      <w:r w:rsidRPr="00B05248">
                        <w:rPr>
                          <w:rFonts w:asciiTheme="majorEastAsia" w:eastAsiaTheme="majorEastAsia" w:hAnsiTheme="majorEastAsia" w:hint="eastAsia"/>
                          <w:color w:val="000000" w:themeColor="text1"/>
                          <w:szCs w:val="24"/>
                        </w:rPr>
                        <w:t>事務処理</w:t>
                      </w:r>
                      <w:r w:rsidRPr="00B05248">
                        <w:rPr>
                          <w:rFonts w:asciiTheme="majorEastAsia" w:eastAsiaTheme="majorEastAsia" w:hAnsiTheme="majorEastAsia"/>
                          <w:color w:val="000000" w:themeColor="text1"/>
                          <w:szCs w:val="24"/>
                        </w:rPr>
                        <w:t>を</w:t>
                      </w:r>
                      <w:r w:rsidRPr="00B05248">
                        <w:rPr>
                          <w:rFonts w:asciiTheme="majorEastAsia" w:eastAsiaTheme="majorEastAsia" w:hAnsiTheme="majorEastAsia" w:hint="eastAsia"/>
                          <w:color w:val="000000" w:themeColor="text1"/>
                          <w:szCs w:val="24"/>
                        </w:rPr>
                        <w:t>中断し</w:t>
                      </w:r>
                      <w:r w:rsidRPr="00B05248">
                        <w:rPr>
                          <w:rFonts w:asciiTheme="majorEastAsia" w:eastAsiaTheme="majorEastAsia" w:hAnsiTheme="majorEastAsia"/>
                          <w:color w:val="000000" w:themeColor="text1"/>
                          <w:szCs w:val="24"/>
                        </w:rPr>
                        <w:t>、</w:t>
                      </w:r>
                      <w:r w:rsidRPr="00B05248">
                        <w:rPr>
                          <w:rFonts w:asciiTheme="majorEastAsia" w:eastAsiaTheme="majorEastAsia" w:hAnsiTheme="majorEastAsia" w:hint="eastAsia"/>
                          <w:color w:val="000000" w:themeColor="text1"/>
                          <w:szCs w:val="24"/>
                        </w:rPr>
                        <w:t>都道府県</w:t>
                      </w:r>
                      <w:r w:rsidRPr="00B05248">
                        <w:rPr>
                          <w:rFonts w:asciiTheme="majorEastAsia" w:eastAsiaTheme="majorEastAsia" w:hAnsiTheme="majorEastAsia"/>
                          <w:color w:val="000000" w:themeColor="text1"/>
                          <w:szCs w:val="24"/>
                        </w:rPr>
                        <w:t>の</w:t>
                      </w:r>
                      <w:r w:rsidRPr="00B05248">
                        <w:rPr>
                          <w:rFonts w:asciiTheme="majorEastAsia" w:eastAsiaTheme="majorEastAsia" w:hAnsiTheme="majorEastAsia" w:hint="eastAsia"/>
                          <w:color w:val="000000" w:themeColor="text1"/>
                          <w:szCs w:val="24"/>
                        </w:rPr>
                        <w:t>担当者</w:t>
                      </w:r>
                      <w:r w:rsidRPr="00B05248">
                        <w:rPr>
                          <w:rFonts w:asciiTheme="majorEastAsia" w:eastAsiaTheme="majorEastAsia" w:hAnsiTheme="majorEastAsia"/>
                          <w:color w:val="000000" w:themeColor="text1"/>
                          <w:szCs w:val="24"/>
                        </w:rPr>
                        <w:t>あて</w:t>
                      </w:r>
                      <w:r w:rsidRPr="00B05248">
                        <w:rPr>
                          <w:rFonts w:asciiTheme="majorEastAsia" w:eastAsiaTheme="majorEastAsia" w:hAnsiTheme="majorEastAsia" w:hint="eastAsia"/>
                          <w:color w:val="000000" w:themeColor="text1"/>
                          <w:szCs w:val="24"/>
                        </w:rPr>
                        <w:t>連絡</w:t>
                      </w:r>
                      <w:r w:rsidRPr="00B05248">
                        <w:rPr>
                          <w:rFonts w:asciiTheme="majorEastAsia" w:eastAsiaTheme="majorEastAsia" w:hAnsiTheme="majorEastAsia"/>
                          <w:color w:val="000000" w:themeColor="text1"/>
                          <w:szCs w:val="24"/>
                        </w:rPr>
                        <w:t>してください。</w:t>
                      </w:r>
                    </w:p>
                    <w:p w14:paraId="35FAF4F6" w14:textId="3A90E940" w:rsidR="00BD0CF7" w:rsidRPr="00B05248" w:rsidRDefault="00BD0CF7" w:rsidP="00B05248">
                      <w:pPr>
                        <w:spacing w:line="300" w:lineRule="exact"/>
                        <w:ind w:leftChars="100" w:left="480" w:hangingChars="100" w:hanging="240"/>
                        <w:rPr>
                          <w:rFonts w:asciiTheme="majorEastAsia" w:eastAsiaTheme="majorEastAsia" w:hAnsiTheme="majorEastAsia"/>
                          <w:color w:val="000000" w:themeColor="text1"/>
                          <w:szCs w:val="24"/>
                        </w:rPr>
                      </w:pPr>
                      <w:r w:rsidRPr="00B05248">
                        <w:rPr>
                          <w:rFonts w:asciiTheme="majorEastAsia" w:eastAsiaTheme="majorEastAsia" w:hAnsiTheme="majorEastAsia" w:hint="eastAsia"/>
                          <w:color w:val="000000" w:themeColor="text1"/>
                          <w:szCs w:val="24"/>
                        </w:rPr>
                        <w:t>・被保険者証または高齢受給者証に</w:t>
                      </w:r>
                      <w:r w:rsidRPr="00B05248">
                        <w:rPr>
                          <w:rFonts w:asciiTheme="majorEastAsia" w:eastAsiaTheme="majorEastAsia" w:hAnsiTheme="majorEastAsia"/>
                          <w:color w:val="000000" w:themeColor="text1"/>
                          <w:szCs w:val="24"/>
                        </w:rPr>
                        <w:t>記載されて</w:t>
                      </w:r>
                      <w:r w:rsidRPr="00B05248">
                        <w:rPr>
                          <w:rFonts w:asciiTheme="majorEastAsia" w:eastAsiaTheme="majorEastAsia" w:hAnsiTheme="majorEastAsia" w:hint="eastAsia"/>
                          <w:color w:val="000000" w:themeColor="text1"/>
                          <w:szCs w:val="24"/>
                        </w:rPr>
                        <w:t>いる自己負担割合</w:t>
                      </w:r>
                      <w:r w:rsidRPr="00B05248">
                        <w:rPr>
                          <w:rFonts w:asciiTheme="majorEastAsia" w:eastAsiaTheme="majorEastAsia" w:hAnsiTheme="majorEastAsia"/>
                          <w:color w:val="000000" w:themeColor="text1"/>
                          <w:szCs w:val="24"/>
                        </w:rPr>
                        <w:t>が、</w:t>
                      </w:r>
                      <w:r w:rsidRPr="00B05248">
                        <w:rPr>
                          <w:rFonts w:asciiTheme="majorEastAsia" w:eastAsiaTheme="majorEastAsia" w:hAnsiTheme="majorEastAsia" w:hint="eastAsia"/>
                          <w:color w:val="000000" w:themeColor="text1"/>
                          <w:szCs w:val="24"/>
                        </w:rPr>
                        <w:t>医療費</w:t>
                      </w:r>
                      <w:r w:rsidRPr="00B05248">
                        <w:rPr>
                          <w:rFonts w:asciiTheme="majorEastAsia" w:eastAsiaTheme="majorEastAsia" w:hAnsiTheme="majorEastAsia"/>
                          <w:color w:val="000000" w:themeColor="text1"/>
                          <w:szCs w:val="24"/>
                        </w:rPr>
                        <w:t>の</w:t>
                      </w:r>
                      <w:r w:rsidRPr="00B05248">
                        <w:rPr>
                          <w:rFonts w:asciiTheme="majorEastAsia" w:eastAsiaTheme="majorEastAsia" w:hAnsiTheme="majorEastAsia" w:hint="eastAsia"/>
                          <w:color w:val="000000" w:themeColor="text1"/>
                          <w:szCs w:val="24"/>
                        </w:rPr>
                        <w:t>助成</w:t>
                      </w:r>
                      <w:r w:rsidRPr="00B05248">
                        <w:rPr>
                          <w:rFonts w:asciiTheme="majorEastAsia" w:eastAsiaTheme="majorEastAsia" w:hAnsiTheme="majorEastAsia"/>
                          <w:color w:val="000000" w:themeColor="text1"/>
                          <w:szCs w:val="24"/>
                        </w:rPr>
                        <w:t>対象外だった場合</w:t>
                      </w:r>
                    </w:p>
                    <w:p w14:paraId="6451182F" w14:textId="1E4460F9" w:rsidR="00BD0CF7" w:rsidRPr="00B05248" w:rsidRDefault="00BD0CF7" w:rsidP="00B05248">
                      <w:pPr>
                        <w:spacing w:line="300" w:lineRule="exact"/>
                        <w:ind w:leftChars="100" w:left="480" w:hangingChars="100" w:hanging="240"/>
                        <w:rPr>
                          <w:rFonts w:asciiTheme="majorEastAsia" w:eastAsiaTheme="majorEastAsia" w:hAnsiTheme="majorEastAsia"/>
                          <w:color w:val="000000" w:themeColor="text1"/>
                        </w:rPr>
                      </w:pPr>
                      <w:r w:rsidRPr="00B05248">
                        <w:rPr>
                          <w:rFonts w:asciiTheme="majorEastAsia" w:eastAsiaTheme="majorEastAsia" w:hAnsiTheme="majorEastAsia" w:hint="eastAsia"/>
                          <w:color w:val="000000" w:themeColor="text1"/>
                          <w:szCs w:val="24"/>
                        </w:rPr>
                        <w:t>・参加者証</w:t>
                      </w:r>
                      <w:r w:rsidRPr="00B05248">
                        <w:rPr>
                          <w:rFonts w:asciiTheme="majorEastAsia" w:eastAsiaTheme="majorEastAsia" w:hAnsiTheme="majorEastAsia"/>
                          <w:color w:val="000000" w:themeColor="text1"/>
                          <w:szCs w:val="24"/>
                        </w:rPr>
                        <w:t>に</w:t>
                      </w:r>
                      <w:r w:rsidRPr="00B05248">
                        <w:rPr>
                          <w:rFonts w:asciiTheme="majorEastAsia" w:eastAsiaTheme="majorEastAsia" w:hAnsiTheme="majorEastAsia" w:hint="eastAsia"/>
                          <w:color w:val="000000" w:themeColor="text1"/>
                          <w:szCs w:val="24"/>
                        </w:rPr>
                        <w:t>記載されている「</w:t>
                      </w:r>
                      <w:r w:rsidRPr="00B05248">
                        <w:rPr>
                          <w:rFonts w:asciiTheme="majorEastAsia" w:eastAsiaTheme="majorEastAsia" w:hAnsiTheme="majorEastAsia"/>
                          <w:color w:val="000000" w:themeColor="text1"/>
                          <w:szCs w:val="24"/>
                        </w:rPr>
                        <w:t>適用区分」と</w:t>
                      </w:r>
                      <w:r w:rsidRPr="00B05248">
                        <w:rPr>
                          <w:rFonts w:asciiTheme="majorEastAsia" w:eastAsiaTheme="majorEastAsia" w:hAnsiTheme="majorEastAsia" w:hint="eastAsia"/>
                          <w:color w:val="000000" w:themeColor="text1"/>
                          <w:szCs w:val="24"/>
                        </w:rPr>
                        <w:t>、</w:t>
                      </w:r>
                      <w:r w:rsidRPr="00B05248">
                        <w:rPr>
                          <w:rFonts w:asciiTheme="majorEastAsia" w:eastAsiaTheme="majorEastAsia" w:hAnsiTheme="majorEastAsia"/>
                          <w:color w:val="000000" w:themeColor="text1"/>
                          <w:szCs w:val="24"/>
                        </w:rPr>
                        <w:t>限度額適用認定証</w:t>
                      </w:r>
                      <w:r w:rsidRPr="00B05248">
                        <w:rPr>
                          <w:rFonts w:asciiTheme="majorEastAsia" w:eastAsiaTheme="majorEastAsia" w:hAnsiTheme="majorEastAsia" w:hint="eastAsia"/>
                          <w:color w:val="000000" w:themeColor="text1"/>
                          <w:szCs w:val="24"/>
                        </w:rPr>
                        <w:t>等に</w:t>
                      </w:r>
                      <w:r w:rsidRPr="00B05248">
                        <w:rPr>
                          <w:rFonts w:asciiTheme="majorEastAsia" w:eastAsiaTheme="majorEastAsia" w:hAnsiTheme="majorEastAsia"/>
                          <w:color w:val="000000" w:themeColor="text1"/>
                          <w:szCs w:val="24"/>
                        </w:rPr>
                        <w:t>記載されている</w:t>
                      </w:r>
                      <w:r w:rsidRPr="00B05248">
                        <w:rPr>
                          <w:rFonts w:asciiTheme="majorEastAsia" w:eastAsiaTheme="majorEastAsia" w:hAnsiTheme="majorEastAsia" w:hint="eastAsia"/>
                          <w:color w:val="000000" w:themeColor="text1"/>
                          <w:szCs w:val="24"/>
                        </w:rPr>
                        <w:t>「所得区分</w:t>
                      </w:r>
                      <w:r w:rsidRPr="00B05248">
                        <w:rPr>
                          <w:rFonts w:asciiTheme="majorEastAsia" w:eastAsiaTheme="majorEastAsia" w:hAnsiTheme="majorEastAsia"/>
                          <w:color w:val="000000" w:themeColor="text1"/>
                          <w:szCs w:val="24"/>
                        </w:rPr>
                        <w:t>」</w:t>
                      </w:r>
                      <w:r w:rsidRPr="00B05248">
                        <w:rPr>
                          <w:rFonts w:asciiTheme="majorEastAsia" w:eastAsiaTheme="majorEastAsia" w:hAnsiTheme="majorEastAsia" w:hint="eastAsia"/>
                          <w:color w:val="000000" w:themeColor="text1"/>
                          <w:szCs w:val="24"/>
                        </w:rPr>
                        <w:t>が</w:t>
                      </w:r>
                      <w:r w:rsidRPr="00B05248">
                        <w:rPr>
                          <w:rFonts w:asciiTheme="majorEastAsia" w:eastAsiaTheme="majorEastAsia" w:hAnsiTheme="majorEastAsia"/>
                          <w:color w:val="000000" w:themeColor="text1"/>
                          <w:szCs w:val="24"/>
                        </w:rPr>
                        <w:t>異なっている場合</w:t>
                      </w:r>
                    </w:p>
                  </w:txbxContent>
                </v:textbox>
                <w10:wrap anchorx="margin"/>
              </v:roundrect>
            </w:pict>
          </mc:Fallback>
        </mc:AlternateContent>
      </w:r>
    </w:p>
    <w:p w14:paraId="68A95F03" w14:textId="0D756828" w:rsidR="00EE7680" w:rsidRDefault="00EE7680" w:rsidP="00EE7680"/>
    <w:p w14:paraId="251D73DF" w14:textId="4B39B42C" w:rsidR="00EE7680" w:rsidRDefault="00EE7680" w:rsidP="00EE7680"/>
    <w:p w14:paraId="7FC1EC39" w14:textId="4E0826A2" w:rsidR="00EE7680" w:rsidRDefault="00EE7680" w:rsidP="00EE7680"/>
    <w:p w14:paraId="29BEE421" w14:textId="0C2022C5" w:rsidR="00EE7680" w:rsidRDefault="00EE7680" w:rsidP="00EE7680"/>
    <w:p w14:paraId="47E2A83F" w14:textId="6DBACB8B" w:rsidR="00EE7680" w:rsidRDefault="00EE7680" w:rsidP="00EE7680"/>
    <w:p w14:paraId="321F8F21" w14:textId="71E8EA81" w:rsidR="00EE7680" w:rsidRDefault="00EE7680" w:rsidP="00EE7680"/>
    <w:p w14:paraId="0F7951AD" w14:textId="30EEAEA4" w:rsidR="00EE7680" w:rsidRDefault="00EE7680" w:rsidP="00EE7680"/>
    <w:p w14:paraId="4FAEA956" w14:textId="6E23DB94" w:rsidR="00EE7680" w:rsidRDefault="00EE7680" w:rsidP="00EE7680"/>
    <w:p w14:paraId="11BF64E7" w14:textId="77777777" w:rsidR="00EE7680" w:rsidRPr="00EE7680" w:rsidRDefault="00EE7680" w:rsidP="00EE7680"/>
    <w:p w14:paraId="5FE39593" w14:textId="698E3EC3" w:rsidR="00983C86" w:rsidRDefault="00983C86" w:rsidP="008D4A97">
      <w:pPr>
        <w:pStyle w:val="2"/>
      </w:pPr>
      <w:bookmarkStart w:id="121" w:name="_Toc526354602"/>
      <w:r>
        <w:rPr>
          <w:rFonts w:hint="eastAsia"/>
        </w:rPr>
        <w:t>現物給付とは</w:t>
      </w:r>
      <w:bookmarkEnd w:id="121"/>
    </w:p>
    <w:p w14:paraId="110AA01A" w14:textId="4843E628" w:rsidR="00983C86" w:rsidRDefault="009E4255" w:rsidP="008D4A97">
      <w:pPr>
        <w:pStyle w:val="4"/>
      </w:pPr>
      <w:r>
        <w:rPr>
          <w:rFonts w:hint="eastAsia"/>
        </w:rPr>
        <w:t>現物給付とは、入院関係医療の自己負担額</w:t>
      </w:r>
      <w:r w:rsidR="00983C86">
        <w:rPr>
          <w:rFonts w:hint="eastAsia"/>
        </w:rPr>
        <w:t>が入院関係医療の高額療養費算定基準額を</w:t>
      </w:r>
      <w:r w:rsidR="00BA5370">
        <w:rPr>
          <w:rFonts w:hint="eastAsia"/>
        </w:rPr>
        <w:t>、</w:t>
      </w:r>
      <w:r w:rsidR="00C72BC8">
        <w:rPr>
          <w:rFonts w:hint="eastAsia"/>
        </w:rPr>
        <w:t>当該月以前の</w:t>
      </w:r>
      <w:r w:rsidR="00983C86">
        <w:rPr>
          <w:rFonts w:hint="eastAsia"/>
        </w:rPr>
        <w:t>１２月において４月以上超えている場合</w:t>
      </w:r>
      <w:r w:rsidR="00866303">
        <w:rPr>
          <w:rFonts w:hint="eastAsia"/>
        </w:rPr>
        <w:t>（＝</w:t>
      </w:r>
      <w:r w:rsidR="00AC21F2">
        <w:rPr>
          <w:rFonts w:hint="eastAsia"/>
        </w:rPr>
        <w:t>入院記録票に記載される</w:t>
      </w:r>
      <w:r w:rsidR="00866303">
        <w:rPr>
          <w:rFonts w:hint="eastAsia"/>
        </w:rPr>
        <w:t>入院関係医療のカウントが４</w:t>
      </w:r>
      <w:r w:rsidR="00131A61">
        <w:rPr>
          <w:rFonts w:hint="eastAsia"/>
        </w:rPr>
        <w:t>／１２</w:t>
      </w:r>
      <w:r w:rsidR="00866303">
        <w:rPr>
          <w:rFonts w:hint="eastAsia"/>
        </w:rPr>
        <w:t>以上の場合）</w:t>
      </w:r>
      <w:r w:rsidR="00983C86">
        <w:rPr>
          <w:rFonts w:hint="eastAsia"/>
        </w:rPr>
        <w:t>に、</w:t>
      </w:r>
      <w:r w:rsidR="00AC21F2">
        <w:rPr>
          <w:rFonts w:hint="eastAsia"/>
        </w:rPr>
        <w:t>入院関係医療の医療費の助成として、</w:t>
      </w:r>
      <w:r w:rsidR="00983C86">
        <w:rPr>
          <w:rFonts w:hint="eastAsia"/>
        </w:rPr>
        <w:t>医療機関の窓口において、入院関係医療の</w:t>
      </w:r>
      <w:r w:rsidR="008930DB">
        <w:rPr>
          <w:rFonts w:hint="eastAsia"/>
        </w:rPr>
        <w:t>自己</w:t>
      </w:r>
      <w:r w:rsidR="00983C86">
        <w:rPr>
          <w:rFonts w:hint="eastAsia"/>
        </w:rPr>
        <w:t>負担</w:t>
      </w:r>
      <w:r w:rsidR="00B27D0F">
        <w:rPr>
          <w:rFonts w:hint="eastAsia"/>
        </w:rPr>
        <w:t>額を、高額療養費算定基準額ではなく１万円にすることをさします</w:t>
      </w:r>
      <w:r w:rsidR="00983C86">
        <w:rPr>
          <w:rFonts w:hint="eastAsia"/>
        </w:rPr>
        <w:t>。</w:t>
      </w:r>
    </w:p>
    <w:p w14:paraId="20B31287" w14:textId="567CC654" w:rsidR="0032032B" w:rsidRPr="008D4A97" w:rsidRDefault="0032032B" w:rsidP="008D4A97">
      <w:pPr>
        <w:pStyle w:val="4"/>
        <w:rPr>
          <w:b/>
          <w:u w:val="single"/>
        </w:rPr>
      </w:pPr>
      <w:r w:rsidRPr="008D4A97">
        <w:rPr>
          <w:rFonts w:hint="eastAsia"/>
          <w:b/>
          <w:color w:val="FF0000"/>
          <w:u w:val="single"/>
        </w:rPr>
        <w:t>医療費の助成は、原則として現物給付によることとしています。</w:t>
      </w:r>
    </w:p>
    <w:p w14:paraId="2CB69695" w14:textId="208F6379" w:rsidR="00BA5370" w:rsidRPr="008D4A97" w:rsidRDefault="00BA5370" w:rsidP="008D4A97">
      <w:pPr>
        <w:pStyle w:val="4"/>
      </w:pPr>
      <w:r>
        <w:rPr>
          <w:rFonts w:hint="eastAsia"/>
        </w:rPr>
        <w:t>なお、他の特定疾病給付対象療養と同様に</w:t>
      </w:r>
      <w:r w:rsidR="00B27D0F">
        <w:rPr>
          <w:rFonts w:hint="eastAsia"/>
        </w:rPr>
        <w:t>、</w:t>
      </w:r>
      <w:r>
        <w:rPr>
          <w:rFonts w:hint="eastAsia"/>
        </w:rPr>
        <w:t>それぞれの自己負担額が積み上げられていくことになるので、現物給付により入院関係医療の自己負担額が１万円になっても、同月に</w:t>
      </w:r>
      <w:r w:rsidR="00AC21F2">
        <w:rPr>
          <w:rFonts w:hint="eastAsia"/>
        </w:rPr>
        <w:t>他の</w:t>
      </w:r>
      <w:r>
        <w:rPr>
          <w:rFonts w:hint="eastAsia"/>
        </w:rPr>
        <w:t>保険診療があった場合、</w:t>
      </w:r>
      <w:r w:rsidR="00AC21F2">
        <w:rPr>
          <w:rFonts w:hint="eastAsia"/>
        </w:rPr>
        <w:t>他の</w:t>
      </w:r>
      <w:r>
        <w:rPr>
          <w:rFonts w:hint="eastAsia"/>
        </w:rPr>
        <w:t>保険診療の自己負担額は別途発生することになるので、患者の月額の負担額は、最大で保険診療の高額療養費算定基準額になります。</w:t>
      </w:r>
    </w:p>
    <w:p w14:paraId="75985B8F" w14:textId="63B38387" w:rsidR="008A07C0" w:rsidRDefault="008A07C0" w:rsidP="008D4A97">
      <w:pPr>
        <w:pStyle w:val="2"/>
        <w:rPr>
          <w:rFonts w:asciiTheme="majorEastAsia" w:eastAsiaTheme="majorEastAsia" w:hAnsiTheme="majorEastAsia"/>
        </w:rPr>
      </w:pPr>
      <w:bookmarkStart w:id="122" w:name="_Toc526354603"/>
      <w:r>
        <w:rPr>
          <w:rFonts w:asciiTheme="majorEastAsia" w:eastAsiaTheme="majorEastAsia" w:hAnsiTheme="majorEastAsia" w:hint="eastAsia"/>
        </w:rPr>
        <w:t>所得区分の確認と入院記録票の提示</w:t>
      </w:r>
      <w:bookmarkEnd w:id="122"/>
    </w:p>
    <w:p w14:paraId="357E198A" w14:textId="0E178D71" w:rsidR="008A07C0" w:rsidRDefault="00983C86" w:rsidP="008D4A97">
      <w:pPr>
        <w:pStyle w:val="4"/>
      </w:pPr>
      <w:r>
        <w:rPr>
          <w:rFonts w:hint="eastAsia"/>
        </w:rPr>
        <w:t>参加者証を持っている方が入院されたら、</w:t>
      </w:r>
      <w:r w:rsidR="008A07C0">
        <w:rPr>
          <w:rFonts w:hint="eastAsia"/>
        </w:rPr>
        <w:t>被保険者証</w:t>
      </w:r>
      <w:r w:rsidR="00B27D0F">
        <w:rPr>
          <w:rFonts w:hint="eastAsia"/>
        </w:rPr>
        <w:t>・高齢受給者証</w:t>
      </w:r>
      <w:r w:rsidR="008A07C0">
        <w:rPr>
          <w:rFonts w:hint="eastAsia"/>
        </w:rPr>
        <w:t>と限度額適用認定証の提示を受けてください。</w:t>
      </w:r>
    </w:p>
    <w:p w14:paraId="33E26233" w14:textId="5D6CA71F" w:rsidR="00983C86" w:rsidRPr="00983C86" w:rsidRDefault="00983C86" w:rsidP="008D4A97">
      <w:pPr>
        <w:pStyle w:val="4"/>
      </w:pPr>
      <w:r>
        <w:rPr>
          <w:rFonts w:hint="eastAsia"/>
        </w:rPr>
        <w:t>参加者証を持っている方であれば、入院記録票を持っているはずなので、参加者から預かってください。</w:t>
      </w:r>
    </w:p>
    <w:p w14:paraId="1F906905" w14:textId="7CE4B46F" w:rsidR="00B27D0F" w:rsidRDefault="00B27D0F" w:rsidP="008D4A97">
      <w:pPr>
        <w:pStyle w:val="4"/>
      </w:pPr>
      <w:r>
        <w:rPr>
          <w:rFonts w:hint="eastAsia"/>
        </w:rPr>
        <w:t>被保険者証・高齢受給者証に記載されている</w:t>
      </w:r>
      <w:r w:rsidR="008A07C0">
        <w:rPr>
          <w:rFonts w:hint="eastAsia"/>
        </w:rPr>
        <w:t>自己負担割合と限度額適用認定証</w:t>
      </w:r>
      <w:r>
        <w:rPr>
          <w:rFonts w:hint="eastAsia"/>
        </w:rPr>
        <w:t>から</w:t>
      </w:r>
      <w:r w:rsidR="008A07C0">
        <w:rPr>
          <w:rFonts w:hint="eastAsia"/>
        </w:rPr>
        <w:t>高額療養費算定基準額</w:t>
      </w:r>
      <w:r w:rsidR="00983C86">
        <w:rPr>
          <w:rFonts w:hint="eastAsia"/>
        </w:rPr>
        <w:t>を</w:t>
      </w:r>
      <w:r>
        <w:rPr>
          <w:rFonts w:hint="eastAsia"/>
        </w:rPr>
        <w:t>把握</w:t>
      </w:r>
      <w:r w:rsidR="00983C86">
        <w:rPr>
          <w:rFonts w:hint="eastAsia"/>
        </w:rPr>
        <w:t>してください。</w:t>
      </w:r>
    </w:p>
    <w:p w14:paraId="5153B674" w14:textId="6880A673" w:rsidR="005F735E" w:rsidRDefault="00B27D0F" w:rsidP="008D4A97">
      <w:pPr>
        <w:pStyle w:val="2"/>
      </w:pPr>
      <w:bookmarkStart w:id="123" w:name="_Toc526354604"/>
      <w:r>
        <w:rPr>
          <w:rFonts w:hint="eastAsia"/>
        </w:rPr>
        <w:t>医療費の整理</w:t>
      </w:r>
      <w:bookmarkEnd w:id="123"/>
    </w:p>
    <w:p w14:paraId="2303CDEF" w14:textId="27C0AD35" w:rsidR="005F735E" w:rsidRDefault="00AA69E2" w:rsidP="008D4A97">
      <w:pPr>
        <w:pStyle w:val="4"/>
      </w:pPr>
      <w:r>
        <w:rPr>
          <w:rFonts w:hint="eastAsia"/>
        </w:rPr>
        <w:t>入院関係医療の医療費、</w:t>
      </w:r>
      <w:r w:rsidR="005F735E">
        <w:rPr>
          <w:rFonts w:hint="eastAsia"/>
        </w:rPr>
        <w:t>自己負担額</w:t>
      </w:r>
      <w:r>
        <w:rPr>
          <w:rFonts w:hint="eastAsia"/>
        </w:rPr>
        <w:t>及び支払額</w:t>
      </w:r>
      <w:r w:rsidR="005F735E">
        <w:rPr>
          <w:rFonts w:hint="eastAsia"/>
        </w:rPr>
        <w:t>のほか、同一の入院</w:t>
      </w:r>
      <w:r w:rsidR="000F2A89">
        <w:rPr>
          <w:rFonts w:hint="eastAsia"/>
        </w:rPr>
        <w:t>時</w:t>
      </w:r>
      <w:r w:rsidR="005F735E">
        <w:rPr>
          <w:rFonts w:hint="eastAsia"/>
        </w:rPr>
        <w:t>に、入院関係医療</w:t>
      </w:r>
      <w:r w:rsidR="00802C53">
        <w:rPr>
          <w:rFonts w:hint="eastAsia"/>
        </w:rPr>
        <w:t>に該当し</w:t>
      </w:r>
      <w:r w:rsidR="005F735E">
        <w:rPr>
          <w:rFonts w:hint="eastAsia"/>
        </w:rPr>
        <w:t>ない</w:t>
      </w:r>
      <w:r w:rsidR="00802C53">
        <w:rPr>
          <w:rFonts w:hint="eastAsia"/>
        </w:rPr>
        <w:t>他の</w:t>
      </w:r>
      <w:r w:rsidR="005F735E">
        <w:rPr>
          <w:rFonts w:hint="eastAsia"/>
        </w:rPr>
        <w:t>保険診療があった場合は当該保険診療の医療費と自己負担額</w:t>
      </w:r>
      <w:r>
        <w:rPr>
          <w:rFonts w:hint="eastAsia"/>
        </w:rPr>
        <w:t>及び支払額</w:t>
      </w:r>
      <w:r w:rsidR="005F735E">
        <w:rPr>
          <w:rFonts w:hint="eastAsia"/>
        </w:rPr>
        <w:t>、また、他の公費負担医療があった場合は当該公費負担医療の自己負担額</w:t>
      </w:r>
      <w:r w:rsidR="009E4255">
        <w:rPr>
          <w:rFonts w:hint="eastAsia"/>
        </w:rPr>
        <w:t>について</w:t>
      </w:r>
      <w:r w:rsidR="005F735E">
        <w:rPr>
          <w:rFonts w:hint="eastAsia"/>
        </w:rPr>
        <w:t>整理しておいてください。</w:t>
      </w:r>
    </w:p>
    <w:p w14:paraId="0FD19248" w14:textId="73B8C340" w:rsidR="00866303" w:rsidRPr="00343A6D" w:rsidRDefault="00866303" w:rsidP="00866303">
      <w:pPr>
        <w:pStyle w:val="4"/>
      </w:pPr>
      <w:r>
        <w:rPr>
          <w:rFonts w:hint="eastAsia"/>
        </w:rPr>
        <w:lastRenderedPageBreak/>
        <w:t>整理の方法は、</w:t>
      </w:r>
      <w:r w:rsidR="00034352">
        <w:rPr>
          <w:rFonts w:hint="eastAsia"/>
        </w:rPr>
        <w:t>「</w:t>
      </w:r>
      <w:r w:rsidR="00034352">
        <w:rPr>
          <w:rFonts w:hint="eastAsia"/>
          <w:b/>
          <w:color w:val="FF0000"/>
        </w:rPr>
        <w:t>【資料集８</w:t>
      </w:r>
      <w:r w:rsidRPr="000E2C30">
        <w:rPr>
          <w:rFonts w:hint="eastAsia"/>
          <w:b/>
          <w:color w:val="FF0000"/>
        </w:rPr>
        <w:t>】</w:t>
      </w:r>
      <w:r w:rsidR="00034352">
        <w:rPr>
          <w:rFonts w:hint="eastAsia"/>
          <w:b/>
          <w:color w:val="FF0000"/>
        </w:rPr>
        <w:t>レセプト記載</w:t>
      </w:r>
      <w:r w:rsidRPr="000E2C30">
        <w:rPr>
          <w:rFonts w:hint="eastAsia"/>
          <w:b/>
          <w:color w:val="FF0000"/>
        </w:rPr>
        <w:t>例</w:t>
      </w:r>
      <w:r w:rsidRPr="00343A6D">
        <w:rPr>
          <w:rFonts w:hint="eastAsia"/>
        </w:rPr>
        <w:t>」</w:t>
      </w:r>
      <w:r w:rsidR="00034352">
        <w:rPr>
          <w:rFonts w:hint="eastAsia"/>
        </w:rPr>
        <w:t>に、樹形図（ツリー図）として案を</w:t>
      </w:r>
      <w:r w:rsidRPr="00343A6D">
        <w:rPr>
          <w:rFonts w:hint="eastAsia"/>
        </w:rPr>
        <w:t>記載しております。</w:t>
      </w:r>
    </w:p>
    <w:p w14:paraId="3CA0758F" w14:textId="373934A0" w:rsidR="000F2A89" w:rsidRPr="008D4A97" w:rsidRDefault="000F2A89" w:rsidP="008D4A97">
      <w:pPr>
        <w:pStyle w:val="4"/>
      </w:pPr>
      <w:r>
        <w:rPr>
          <w:rFonts w:hint="eastAsia"/>
        </w:rPr>
        <w:t>同一の月に複数回の入院があった場合、</w:t>
      </w:r>
      <w:r w:rsidR="00093D75">
        <w:rPr>
          <w:rFonts w:hint="eastAsia"/>
        </w:rPr>
        <w:t>医療機関の変更があった場合、</w:t>
      </w:r>
      <w:r w:rsidR="00D2279F">
        <w:rPr>
          <w:rFonts w:hint="eastAsia"/>
        </w:rPr>
        <w:t>及び</w:t>
      </w:r>
      <w:r w:rsidR="00093D75">
        <w:rPr>
          <w:rFonts w:hint="eastAsia"/>
        </w:rPr>
        <w:t>都道府県の変更があった場合の考え方は「</w:t>
      </w:r>
      <w:r w:rsidR="00D2279F">
        <w:rPr>
          <w:rFonts w:hint="eastAsia"/>
          <w:b/>
          <w:color w:val="FF0000"/>
        </w:rPr>
        <w:t>【資料集７】複数回入院等の</w:t>
      </w:r>
      <w:r w:rsidR="00093D75" w:rsidRPr="008D4A97">
        <w:rPr>
          <w:rFonts w:hint="eastAsia"/>
          <w:b/>
          <w:color w:val="FF0000"/>
        </w:rPr>
        <w:t>場合の事例</w:t>
      </w:r>
      <w:r w:rsidR="00093D75">
        <w:rPr>
          <w:rFonts w:hint="eastAsia"/>
        </w:rPr>
        <w:t>」に記載しております。</w:t>
      </w:r>
    </w:p>
    <w:p w14:paraId="291B1693" w14:textId="77777777" w:rsidR="00B27D0F" w:rsidRDefault="00B27D0F" w:rsidP="00B27D0F">
      <w:pPr>
        <w:pStyle w:val="2"/>
      </w:pPr>
      <w:bookmarkStart w:id="124" w:name="_Toc526354605"/>
      <w:r>
        <w:rPr>
          <w:rFonts w:hint="eastAsia"/>
        </w:rPr>
        <w:t>窓口対応</w:t>
      </w:r>
      <w:bookmarkEnd w:id="124"/>
    </w:p>
    <w:p w14:paraId="0F3DC1CC" w14:textId="32DC9608" w:rsidR="00B27D0F" w:rsidRDefault="00B27D0F" w:rsidP="008D4A97">
      <w:pPr>
        <w:pStyle w:val="4"/>
      </w:pPr>
      <w:r>
        <w:rPr>
          <w:rFonts w:hint="eastAsia"/>
        </w:rPr>
        <w:t>月</w:t>
      </w:r>
      <w:r w:rsidR="00AA69E2">
        <w:rPr>
          <w:rFonts w:hint="eastAsia"/>
        </w:rPr>
        <w:t>末又は退院時に、入院関係医療の自己負担額</w:t>
      </w:r>
      <w:r w:rsidR="00EA5CA9">
        <w:rPr>
          <w:rFonts w:hint="eastAsia"/>
        </w:rPr>
        <w:t>が</w:t>
      </w:r>
      <w:r w:rsidR="001C425E">
        <w:rPr>
          <w:rFonts w:hint="eastAsia"/>
        </w:rPr>
        <w:t>特定疾病給付対象療養に係る</w:t>
      </w:r>
      <w:r>
        <w:rPr>
          <w:rFonts w:hint="eastAsia"/>
        </w:rPr>
        <w:t>高額療養費算定基準額</w:t>
      </w:r>
      <w:r w:rsidR="00EA5CA9">
        <w:rPr>
          <w:rFonts w:hint="eastAsia"/>
        </w:rPr>
        <w:t>を超えている場合</w:t>
      </w:r>
      <w:r w:rsidR="003B661F">
        <w:rPr>
          <w:rFonts w:hint="eastAsia"/>
        </w:rPr>
        <w:t>は、</w:t>
      </w:r>
      <w:r w:rsidR="0032032B">
        <w:rPr>
          <w:rFonts w:hint="eastAsia"/>
        </w:rPr>
        <w:t>現物給付の処理を行</w:t>
      </w:r>
      <w:r w:rsidR="008D49B4">
        <w:rPr>
          <w:rFonts w:hint="eastAsia"/>
        </w:rPr>
        <w:t>ってください</w:t>
      </w:r>
      <w:r w:rsidR="002C31AB">
        <w:rPr>
          <w:rFonts w:hint="eastAsia"/>
        </w:rPr>
        <w:t>（特定疾病給付対象療養としてのカウントが「４／１２」以上の場合は、高額療養費算定基準額多数回該当があればその適用があるので注意してください）</w:t>
      </w:r>
      <w:r w:rsidR="008D49B4">
        <w:rPr>
          <w:rFonts w:hint="eastAsia"/>
        </w:rPr>
        <w:t>。</w:t>
      </w:r>
    </w:p>
    <w:p w14:paraId="61625FAF" w14:textId="32AC2210" w:rsidR="000F2A89" w:rsidRPr="003B661F" w:rsidRDefault="003B661F" w:rsidP="008D4A97">
      <w:pPr>
        <w:pStyle w:val="4"/>
      </w:pPr>
      <w:r>
        <w:rPr>
          <w:rFonts w:hint="eastAsia"/>
        </w:rPr>
        <w:t>現物給付となった場合は、</w:t>
      </w:r>
      <w:r w:rsidR="00D2279F">
        <w:rPr>
          <w:rFonts w:hint="eastAsia"/>
        </w:rPr>
        <w:t>入院記録票</w:t>
      </w:r>
      <w:r>
        <w:rPr>
          <w:rFonts w:hint="eastAsia"/>
        </w:rPr>
        <w:t>での入院関係医療の自己負担額は１万円となります。</w:t>
      </w:r>
    </w:p>
    <w:p w14:paraId="18F2C88A" w14:textId="77777777" w:rsidR="00BD0CF7" w:rsidRDefault="008A07C0" w:rsidP="00172852">
      <w:pPr>
        <w:pStyle w:val="2"/>
      </w:pPr>
      <w:bookmarkStart w:id="125" w:name="_Toc525128401"/>
      <w:bookmarkStart w:id="126" w:name="_Toc525128534"/>
      <w:bookmarkStart w:id="127" w:name="_Toc525128402"/>
      <w:bookmarkStart w:id="128" w:name="_Toc525128535"/>
      <w:bookmarkStart w:id="129" w:name="_Toc526354606"/>
      <w:bookmarkEnd w:id="125"/>
      <w:bookmarkEnd w:id="126"/>
      <w:bookmarkEnd w:id="127"/>
      <w:bookmarkEnd w:id="128"/>
      <w:r>
        <w:rPr>
          <w:rFonts w:hint="eastAsia"/>
        </w:rPr>
        <w:t>レセプトの書き方</w:t>
      </w:r>
    </w:p>
    <w:p w14:paraId="3F1E0E13" w14:textId="7C16AFE6" w:rsidR="00BD0CF7" w:rsidRDefault="00BD0CF7" w:rsidP="00E25ADB">
      <w:pPr>
        <w:pStyle w:val="4"/>
      </w:pPr>
      <w:r>
        <w:rPr>
          <w:rFonts w:hint="eastAsia"/>
        </w:rPr>
        <w:t>「【資料集８】レセプト記載例」を参照してください。</w:t>
      </w:r>
    </w:p>
    <w:p w14:paraId="6427E68D" w14:textId="072D9269" w:rsidR="00BD0CF7" w:rsidRDefault="00BD0CF7" w:rsidP="00E25ADB">
      <w:pPr>
        <w:pStyle w:val="4"/>
      </w:pPr>
      <w:r>
        <w:rPr>
          <w:rFonts w:hint="eastAsia"/>
        </w:rPr>
        <w:t>No</w:t>
      </w:r>
      <w:r w:rsidR="00100705">
        <w:t>.</w:t>
      </w:r>
      <w:r>
        <w:rPr>
          <w:rFonts w:hint="eastAsia"/>
        </w:rPr>
        <w:t>1</w:t>
      </w:r>
      <w:r>
        <w:rPr>
          <w:rFonts w:hint="eastAsia"/>
        </w:rPr>
        <w:t>から</w:t>
      </w:r>
      <w:r w:rsidR="00F74EA2">
        <w:rPr>
          <w:rFonts w:hint="eastAsia"/>
        </w:rPr>
        <w:t>No</w:t>
      </w:r>
      <w:r w:rsidR="00100705">
        <w:t>.</w:t>
      </w:r>
      <w:r>
        <w:rPr>
          <w:rFonts w:hint="eastAsia"/>
        </w:rPr>
        <w:t>13</w:t>
      </w:r>
      <w:r>
        <w:rPr>
          <w:rFonts w:hint="eastAsia"/>
        </w:rPr>
        <w:t>③までは、</w:t>
      </w:r>
      <w:r w:rsidR="00E25ADB">
        <w:rPr>
          <w:rFonts w:hint="eastAsia"/>
        </w:rPr>
        <w:t>「</w:t>
      </w:r>
      <w:r>
        <w:rPr>
          <w:rFonts w:hint="eastAsia"/>
        </w:rPr>
        <w:t>【資料集６】入院関係医療のカウント例</w:t>
      </w:r>
      <w:r w:rsidR="00E25ADB">
        <w:rPr>
          <w:rFonts w:hint="eastAsia"/>
        </w:rPr>
        <w:t>」</w:t>
      </w:r>
      <w:r>
        <w:rPr>
          <w:rFonts w:hint="eastAsia"/>
        </w:rPr>
        <w:t>及び</w:t>
      </w:r>
      <w:r w:rsidR="00E25ADB">
        <w:rPr>
          <w:rFonts w:hint="eastAsia"/>
        </w:rPr>
        <w:t>「</w:t>
      </w:r>
      <w:r>
        <w:rPr>
          <w:rFonts w:hint="eastAsia"/>
        </w:rPr>
        <w:t>【資料集３】入院記録票の記載例</w:t>
      </w:r>
      <w:r w:rsidR="00E25ADB">
        <w:rPr>
          <w:rFonts w:hint="eastAsia"/>
        </w:rPr>
        <w:t>」</w:t>
      </w:r>
      <w:r>
        <w:rPr>
          <w:rFonts w:hint="eastAsia"/>
        </w:rPr>
        <w:t>に基づいた事例となっています。</w:t>
      </w:r>
    </w:p>
    <w:p w14:paraId="461C23C4" w14:textId="7AC920F4" w:rsidR="00E25ADB" w:rsidRDefault="00BD0CF7" w:rsidP="00E25ADB">
      <w:pPr>
        <w:pStyle w:val="4"/>
      </w:pPr>
      <w:r>
        <w:rPr>
          <w:rFonts w:hint="eastAsia"/>
        </w:rPr>
        <w:t>No</w:t>
      </w:r>
      <w:r w:rsidR="00100705">
        <w:t>.</w:t>
      </w:r>
      <w:r>
        <w:rPr>
          <w:rFonts w:hint="eastAsia"/>
        </w:rPr>
        <w:t>14</w:t>
      </w:r>
      <w:r>
        <w:rPr>
          <w:rFonts w:hint="eastAsia"/>
        </w:rPr>
        <w:t>①から</w:t>
      </w:r>
      <w:r>
        <w:rPr>
          <w:rFonts w:hint="eastAsia"/>
        </w:rPr>
        <w:t>No</w:t>
      </w:r>
      <w:r w:rsidR="00100705">
        <w:t>.</w:t>
      </w:r>
      <w:r>
        <w:rPr>
          <w:rFonts w:hint="eastAsia"/>
        </w:rPr>
        <w:t>16</w:t>
      </w:r>
      <w:r>
        <w:rPr>
          <w:rFonts w:hint="eastAsia"/>
        </w:rPr>
        <w:t>③までは、</w:t>
      </w:r>
      <w:r w:rsidR="00E25ADB">
        <w:rPr>
          <w:rFonts w:hint="eastAsia"/>
        </w:rPr>
        <w:t>それぞれの適用区分に応じた基本的な事例となっています。</w:t>
      </w:r>
    </w:p>
    <w:p w14:paraId="13D2AD56" w14:textId="447BA3B5" w:rsidR="00E25ADB" w:rsidRDefault="00E25ADB" w:rsidP="00E25ADB">
      <w:pPr>
        <w:pStyle w:val="4"/>
      </w:pPr>
      <w:r>
        <w:rPr>
          <w:rFonts w:hint="eastAsia"/>
        </w:rPr>
        <w:t>No</w:t>
      </w:r>
      <w:r w:rsidR="00100705">
        <w:t>.</w:t>
      </w:r>
      <w:r>
        <w:rPr>
          <w:rFonts w:hint="eastAsia"/>
        </w:rPr>
        <w:t>17</w:t>
      </w:r>
      <w:r w:rsidR="00100705">
        <w:rPr>
          <w:rFonts w:hint="eastAsia"/>
        </w:rPr>
        <w:t>①・②</w:t>
      </w:r>
      <w:r>
        <w:rPr>
          <w:rFonts w:hint="eastAsia"/>
        </w:rPr>
        <w:t>は、「【資料集７】複数回入院等の場合の事例」の</w:t>
      </w:r>
      <w:r>
        <w:rPr>
          <w:rFonts w:hint="eastAsia"/>
        </w:rPr>
        <w:t>Case19</w:t>
      </w:r>
      <w:r>
        <w:rPr>
          <w:rFonts w:hint="eastAsia"/>
        </w:rPr>
        <w:t>の事例となっています。</w:t>
      </w:r>
    </w:p>
    <w:p w14:paraId="5F6EFA7B" w14:textId="6C9C1009" w:rsidR="00E25ADB" w:rsidRPr="00E25ADB" w:rsidRDefault="00E25ADB" w:rsidP="00F74EA2">
      <w:pPr>
        <w:pStyle w:val="4"/>
      </w:pPr>
      <w:r>
        <w:rPr>
          <w:rFonts w:hint="eastAsia"/>
        </w:rPr>
        <w:t>資料集８</w:t>
      </w:r>
      <w:r w:rsidR="00F74EA2">
        <w:rPr>
          <w:rFonts w:hint="eastAsia"/>
        </w:rPr>
        <w:t>において、</w:t>
      </w:r>
      <w:r>
        <w:rPr>
          <w:rFonts w:hint="eastAsia"/>
        </w:rPr>
        <w:t>現物給付が行われ、肝がん・重度肝硬変治療研究促進事業の自己負担額が１万円になっているのは</w:t>
      </w:r>
      <w:r w:rsidR="00F74EA2">
        <w:rPr>
          <w:rFonts w:hint="eastAsia"/>
        </w:rPr>
        <w:t>、</w:t>
      </w:r>
      <w:r>
        <w:rPr>
          <w:rFonts w:hint="eastAsia"/>
        </w:rPr>
        <w:t>「</w:t>
      </w:r>
      <w:r w:rsidR="00F74EA2">
        <w:rPr>
          <w:rFonts w:hint="eastAsia"/>
        </w:rPr>
        <w:t>４～５、６①・②、７～</w:t>
      </w:r>
      <w:r>
        <w:rPr>
          <w:rFonts w:hint="eastAsia"/>
        </w:rPr>
        <w:t>１０、１４①～１６③」</w:t>
      </w:r>
      <w:r w:rsidR="00F74EA2">
        <w:rPr>
          <w:rFonts w:hint="eastAsia"/>
        </w:rPr>
        <w:t>の事例になります。</w:t>
      </w:r>
    </w:p>
    <w:p w14:paraId="5F736D9B" w14:textId="2AF8B62E" w:rsidR="008A07C0" w:rsidRDefault="008A07C0" w:rsidP="00F74EA2">
      <w:pPr>
        <w:pStyle w:val="2"/>
      </w:pPr>
      <w:bookmarkStart w:id="130" w:name="_Toc525128408"/>
      <w:bookmarkStart w:id="131" w:name="_Toc525128537"/>
      <w:bookmarkStart w:id="132" w:name="_Toc526354607"/>
      <w:bookmarkEnd w:id="129"/>
      <w:bookmarkEnd w:id="130"/>
      <w:bookmarkEnd w:id="131"/>
      <w:r>
        <w:rPr>
          <w:rFonts w:hint="eastAsia"/>
        </w:rPr>
        <w:t>入院記録票の記載</w:t>
      </w:r>
      <w:bookmarkEnd w:id="132"/>
    </w:p>
    <w:p w14:paraId="2271CE17" w14:textId="7C245599" w:rsidR="00343A6D" w:rsidRPr="00343A6D" w:rsidRDefault="00343A6D" w:rsidP="008D4A97">
      <w:pPr>
        <w:pStyle w:val="4"/>
      </w:pPr>
      <w:r>
        <w:rPr>
          <w:rFonts w:hint="eastAsia"/>
        </w:rPr>
        <w:t>各月末又は退院時に、入院記録票に所定の事項を記載してください。</w:t>
      </w:r>
    </w:p>
    <w:p w14:paraId="44F13998" w14:textId="72C253D5" w:rsidR="00B61173" w:rsidRDefault="003B661F" w:rsidP="008D4A97">
      <w:pPr>
        <w:pStyle w:val="4"/>
        <w:rPr>
          <w:rFonts w:asciiTheme="majorEastAsia" w:eastAsiaTheme="majorEastAsia" w:hAnsiTheme="majorEastAsia"/>
          <w:szCs w:val="24"/>
        </w:rPr>
      </w:pPr>
      <w:r>
        <w:rPr>
          <w:rFonts w:asciiTheme="majorEastAsia" w:eastAsiaTheme="majorEastAsia" w:hAnsiTheme="majorEastAsia" w:hint="eastAsia"/>
          <w:szCs w:val="24"/>
        </w:rPr>
        <w:t>詳細は</w:t>
      </w:r>
      <w:r w:rsidR="00343A6D">
        <w:rPr>
          <w:rFonts w:asciiTheme="majorEastAsia" w:eastAsiaTheme="majorEastAsia" w:hAnsiTheme="majorEastAsia" w:hint="eastAsia"/>
          <w:szCs w:val="24"/>
        </w:rPr>
        <w:t>「</w:t>
      </w:r>
      <w:r w:rsidR="00343A6D" w:rsidRPr="00172852">
        <w:rPr>
          <w:rFonts w:asciiTheme="majorEastAsia" w:eastAsiaTheme="majorEastAsia" w:hAnsiTheme="majorEastAsia" w:hint="eastAsia"/>
          <w:b/>
          <w:color w:val="FF0000"/>
          <w:szCs w:val="24"/>
        </w:rPr>
        <w:t>【資料集３】入院記録票の記載例</w:t>
      </w:r>
      <w:r w:rsidR="00343A6D">
        <w:rPr>
          <w:rFonts w:asciiTheme="majorEastAsia" w:eastAsiaTheme="majorEastAsia" w:hAnsiTheme="majorEastAsia" w:hint="eastAsia"/>
          <w:szCs w:val="24"/>
        </w:rPr>
        <w:t>」</w:t>
      </w:r>
      <w:r w:rsidR="00866303">
        <w:rPr>
          <w:rFonts w:asciiTheme="majorEastAsia" w:eastAsiaTheme="majorEastAsia" w:hAnsiTheme="majorEastAsia" w:hint="eastAsia"/>
          <w:szCs w:val="24"/>
        </w:rPr>
        <w:t>を参照してください。</w:t>
      </w:r>
    </w:p>
    <w:p w14:paraId="60C14D60" w14:textId="7D008786" w:rsidR="00BB300F" w:rsidRDefault="00B61173" w:rsidP="00B61173">
      <w:pPr>
        <w:widowControl/>
        <w:jc w:val="left"/>
        <w:rPr>
          <w:rFonts w:asciiTheme="majorEastAsia" w:eastAsiaTheme="majorEastAsia" w:hAnsiTheme="majorEastAsia"/>
          <w:szCs w:val="24"/>
        </w:rPr>
      </w:pPr>
      <w:r>
        <w:rPr>
          <w:rFonts w:asciiTheme="majorEastAsia" w:eastAsiaTheme="majorEastAsia" w:hAnsiTheme="majorEastAsia"/>
          <w:szCs w:val="24"/>
        </w:rPr>
        <w:br w:type="page"/>
      </w:r>
    </w:p>
    <w:p w14:paraId="416A635E" w14:textId="6B1B553B" w:rsidR="006969A8" w:rsidRDefault="00C82014" w:rsidP="00B06C7E">
      <w:pPr>
        <w:pStyle w:val="1"/>
        <w:rPr>
          <w:rFonts w:asciiTheme="majorEastAsia" w:eastAsiaTheme="majorEastAsia" w:hAnsiTheme="majorEastAsia"/>
        </w:rPr>
      </w:pPr>
      <w:bookmarkStart w:id="133" w:name="_Toc526354608"/>
      <w:r w:rsidRPr="00B06C7E">
        <w:rPr>
          <w:rFonts w:asciiTheme="majorEastAsia" w:eastAsiaTheme="majorEastAsia" w:hAnsiTheme="majorEastAsia" w:hint="eastAsia"/>
        </w:rPr>
        <w:lastRenderedPageBreak/>
        <w:t>償還払いの</w:t>
      </w:r>
      <w:r w:rsidR="007C1BB8">
        <w:rPr>
          <w:rFonts w:asciiTheme="majorEastAsia" w:eastAsiaTheme="majorEastAsia" w:hAnsiTheme="majorEastAsia" w:hint="eastAsia"/>
        </w:rPr>
        <w:t>事務処理</w:t>
      </w:r>
      <w:bookmarkEnd w:id="133"/>
    </w:p>
    <w:p w14:paraId="33B8E9D2" w14:textId="0BDAE0BE" w:rsidR="008777E0" w:rsidRDefault="008777E0" w:rsidP="005D724D">
      <w:r w:rsidRPr="00EC777D">
        <w:rPr>
          <w:rFonts w:ascii="ＭＳ Ｐゴシック" w:eastAsia="ＭＳ Ｐゴシック" w:hAnsi="ＭＳ Ｐゴシック" w:cs="ＭＳ Ｐゴシック"/>
          <w:noProof/>
          <w:kern w:val="0"/>
          <w:szCs w:val="24"/>
        </w:rPr>
        <mc:AlternateContent>
          <mc:Choice Requires="wps">
            <w:drawing>
              <wp:anchor distT="0" distB="0" distL="114300" distR="114300" simplePos="0" relativeHeight="251704832" behindDoc="0" locked="0" layoutInCell="1" allowOverlap="1" wp14:anchorId="7B49863F" wp14:editId="3873CC84">
                <wp:simplePos x="0" y="0"/>
                <wp:positionH relativeFrom="margin">
                  <wp:posOffset>205740</wp:posOffset>
                </wp:positionH>
                <wp:positionV relativeFrom="paragraph">
                  <wp:posOffset>44450</wp:posOffset>
                </wp:positionV>
                <wp:extent cx="5181600" cy="1057275"/>
                <wp:effectExtent l="0" t="0" r="19050" b="28575"/>
                <wp:wrapNone/>
                <wp:docPr id="15" name="角丸四角形 15"/>
                <wp:cNvGraphicFramePr/>
                <a:graphic xmlns:a="http://schemas.openxmlformats.org/drawingml/2006/main">
                  <a:graphicData uri="http://schemas.microsoft.com/office/word/2010/wordprocessingShape">
                    <wps:wsp>
                      <wps:cNvSpPr/>
                      <wps:spPr>
                        <a:xfrm>
                          <a:off x="0" y="0"/>
                          <a:ext cx="5181600" cy="1057275"/>
                        </a:xfrm>
                        <a:prstGeom prst="roundRect">
                          <a:avLst>
                            <a:gd name="adj" fmla="val 7658"/>
                          </a:avLst>
                        </a:prstGeom>
                        <a:solidFill>
                          <a:sysClr val="window" lastClr="FFFFFF"/>
                        </a:solidFill>
                        <a:ln w="19050" cap="flat" cmpd="sng" algn="ctr">
                          <a:solidFill>
                            <a:sysClr val="windowText" lastClr="000000"/>
                          </a:solidFill>
                          <a:prstDash val="sysDash"/>
                        </a:ln>
                        <a:effectLst/>
                      </wps:spPr>
                      <wps:txbx>
                        <w:txbxContent>
                          <w:p w14:paraId="67A726A1" w14:textId="77777777" w:rsidR="00BD0CF7" w:rsidRDefault="00BD0CF7" w:rsidP="008777E0">
                            <w:pPr>
                              <w:spacing w:line="300" w:lineRule="exac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33874261" w14:textId="24C28FFD" w:rsidR="00BD0CF7" w:rsidRPr="00B05248" w:rsidRDefault="00BD0CF7" w:rsidP="005D724D">
                            <w:pPr>
                              <w:spacing w:line="300" w:lineRule="exact"/>
                              <w:ind w:firstLineChars="100" w:firstLine="240"/>
                              <w:rPr>
                                <w:rFonts w:asciiTheme="majorEastAsia" w:eastAsiaTheme="majorEastAsia" w:hAnsiTheme="majorEastAsia"/>
                                <w:color w:val="000000" w:themeColor="text1"/>
                              </w:rPr>
                            </w:pPr>
                            <w:r>
                              <w:rPr>
                                <w:rFonts w:asciiTheme="majorEastAsia" w:eastAsiaTheme="majorEastAsia" w:hAnsiTheme="majorEastAsia" w:hint="eastAsia"/>
                                <w:color w:val="000000" w:themeColor="text1"/>
                                <w:szCs w:val="24"/>
                              </w:rPr>
                              <w:t>償還払いとなるときは、参加者証</w:t>
                            </w:r>
                            <w:r>
                              <w:rPr>
                                <w:rFonts w:asciiTheme="majorEastAsia" w:eastAsiaTheme="majorEastAsia" w:hAnsiTheme="majorEastAsia"/>
                                <w:color w:val="000000" w:themeColor="text1"/>
                                <w:szCs w:val="24"/>
                              </w:rPr>
                              <w:t>の提示は</w:t>
                            </w:r>
                            <w:r>
                              <w:rPr>
                                <w:rFonts w:asciiTheme="majorEastAsia" w:eastAsiaTheme="majorEastAsia" w:hAnsiTheme="majorEastAsia" w:hint="eastAsia"/>
                                <w:color w:val="000000" w:themeColor="text1"/>
                                <w:szCs w:val="24"/>
                              </w:rPr>
                              <w:t>必須</w:t>
                            </w:r>
                            <w:r>
                              <w:rPr>
                                <w:rFonts w:asciiTheme="majorEastAsia" w:eastAsiaTheme="majorEastAsia" w:hAnsiTheme="majorEastAsia"/>
                                <w:color w:val="000000" w:themeColor="text1"/>
                                <w:szCs w:val="24"/>
                              </w:rPr>
                              <w:t>ではあり</w:t>
                            </w:r>
                            <w:r>
                              <w:rPr>
                                <w:rFonts w:asciiTheme="majorEastAsia" w:eastAsiaTheme="majorEastAsia" w:hAnsiTheme="majorEastAsia" w:hint="eastAsia"/>
                                <w:color w:val="000000" w:themeColor="text1"/>
                                <w:szCs w:val="24"/>
                              </w:rPr>
                              <w:t>ませんので、現物給付</w:t>
                            </w:r>
                            <w:r>
                              <w:rPr>
                                <w:rFonts w:asciiTheme="majorEastAsia" w:eastAsiaTheme="majorEastAsia" w:hAnsiTheme="majorEastAsia"/>
                                <w:color w:val="000000" w:themeColor="text1"/>
                                <w:szCs w:val="24"/>
                              </w:rPr>
                              <w:t>のときのよう</w:t>
                            </w:r>
                            <w:r>
                              <w:rPr>
                                <w:rFonts w:asciiTheme="majorEastAsia" w:eastAsiaTheme="majorEastAsia" w:hAnsiTheme="majorEastAsia" w:hint="eastAsia"/>
                                <w:color w:val="000000" w:themeColor="text1"/>
                                <w:szCs w:val="24"/>
                              </w:rPr>
                              <w:t>に、</w:t>
                            </w:r>
                            <w:r>
                              <w:rPr>
                                <w:rFonts w:asciiTheme="majorEastAsia" w:eastAsiaTheme="majorEastAsia" w:hAnsiTheme="majorEastAsia"/>
                                <w:color w:val="000000" w:themeColor="text1"/>
                                <w:szCs w:val="24"/>
                              </w:rPr>
                              <w:t>参加者証と</w:t>
                            </w:r>
                            <w:r>
                              <w:rPr>
                                <w:rFonts w:asciiTheme="majorEastAsia" w:eastAsiaTheme="majorEastAsia" w:hAnsiTheme="majorEastAsia" w:hint="eastAsia"/>
                                <w:color w:val="000000" w:themeColor="text1"/>
                                <w:szCs w:val="24"/>
                              </w:rPr>
                              <w:t>限度額適用認定証等</w:t>
                            </w:r>
                            <w:r>
                              <w:rPr>
                                <w:rFonts w:asciiTheme="majorEastAsia" w:eastAsiaTheme="majorEastAsia" w:hAnsiTheme="majorEastAsia"/>
                                <w:color w:val="000000" w:themeColor="text1"/>
                                <w:szCs w:val="24"/>
                              </w:rPr>
                              <w:t>と</w:t>
                            </w:r>
                            <w:r>
                              <w:rPr>
                                <w:rFonts w:asciiTheme="majorEastAsia" w:eastAsiaTheme="majorEastAsia" w:hAnsiTheme="majorEastAsia" w:hint="eastAsia"/>
                                <w:color w:val="000000" w:themeColor="text1"/>
                                <w:szCs w:val="24"/>
                              </w:rPr>
                              <w:t>を</w:t>
                            </w:r>
                            <w:r>
                              <w:rPr>
                                <w:rFonts w:asciiTheme="majorEastAsia" w:eastAsiaTheme="majorEastAsia" w:hAnsiTheme="majorEastAsia"/>
                                <w:color w:val="000000" w:themeColor="text1"/>
                                <w:szCs w:val="24"/>
                              </w:rPr>
                              <w:t>突</w:t>
                            </w:r>
                            <w:r>
                              <w:rPr>
                                <w:rFonts w:asciiTheme="majorEastAsia" w:eastAsiaTheme="majorEastAsia" w:hAnsiTheme="majorEastAsia" w:hint="eastAsia"/>
                                <w:color w:val="000000" w:themeColor="text1"/>
                                <w:szCs w:val="24"/>
                              </w:rPr>
                              <w:t>き合わせる必要</w:t>
                            </w:r>
                            <w:r>
                              <w:rPr>
                                <w:rFonts w:asciiTheme="majorEastAsia" w:eastAsiaTheme="majorEastAsia" w:hAnsiTheme="majorEastAsia"/>
                                <w:color w:val="000000" w:themeColor="text1"/>
                                <w:szCs w:val="24"/>
                              </w:rPr>
                              <w:t>はありません。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7B49863F" id="角丸四角形 15" o:spid="_x0000_s1041" style="position:absolute;left:0;text-align:left;margin-left:16.2pt;margin-top:3.5pt;width:408pt;height:83.25pt;z-index:251704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0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" fillcolor="window" strokecolor="windowText" strokeweight="1.5pt">
                <v:stroke dashstyle="3 1"/>
                <v:textbox>
                  <w:txbxContent>
                    <w:p w14:paraId="67A726A1" w14:textId="77777777" w:rsidR="00BD0CF7" w:rsidRDefault="00BD0CF7" w:rsidP="008777E0">
                      <w:pPr>
                        <w:spacing w:line="300" w:lineRule="exact"/>
                        <w:rPr>
                          <w:rFonts w:ascii="HG丸ｺﾞｼｯｸM-PRO" w:eastAsia="HG丸ｺﾞｼｯｸM-PRO" w:hAnsi="HG丸ｺﾞｼｯｸM-PRO"/>
                          <w:color w:val="000000" w:themeColor="text1"/>
                          <w:szCs w:val="24"/>
                        </w:rPr>
                      </w:pPr>
                      <w:r>
                        <w:rPr>
                          <w:rFonts w:ascii="HG丸ｺﾞｼｯｸM-PRO" w:eastAsia="HG丸ｺﾞｼｯｸM-PRO" w:hAnsi="HG丸ｺﾞｼｯｸM-PRO" w:hint="eastAsia"/>
                          <w:color w:val="000000" w:themeColor="text1"/>
                          <w:szCs w:val="24"/>
                        </w:rPr>
                        <w:t>【注意点</w:t>
                      </w:r>
                      <w:r>
                        <w:rPr>
                          <w:rFonts w:ascii="HG丸ｺﾞｼｯｸM-PRO" w:eastAsia="HG丸ｺﾞｼｯｸM-PRO" w:hAnsi="HG丸ｺﾞｼｯｸM-PRO"/>
                          <w:color w:val="000000" w:themeColor="text1"/>
                          <w:szCs w:val="24"/>
                        </w:rPr>
                        <w:t>】</w:t>
                      </w:r>
                    </w:p>
                    <w:p w14:paraId="33874261" w14:textId="24C28FFD" w:rsidR="00BD0CF7" w:rsidRPr="00B05248" w:rsidRDefault="00BD0CF7" w:rsidP="005D724D">
                      <w:pPr>
                        <w:spacing w:line="300" w:lineRule="exact"/>
                        <w:ind w:firstLineChars="100" w:firstLine="240"/>
                        <w:rPr>
                          <w:rFonts w:asciiTheme="majorEastAsia" w:eastAsiaTheme="majorEastAsia" w:hAnsiTheme="majorEastAsia"/>
                          <w:color w:val="000000" w:themeColor="text1"/>
                        </w:rPr>
                      </w:pPr>
                      <w:r>
                        <w:rPr>
                          <w:rFonts w:asciiTheme="majorEastAsia" w:eastAsiaTheme="majorEastAsia" w:hAnsiTheme="majorEastAsia" w:hint="eastAsia"/>
                          <w:color w:val="000000" w:themeColor="text1"/>
                          <w:szCs w:val="24"/>
                        </w:rPr>
                        <w:t>償還払いとなるときは、参加者証</w:t>
                      </w:r>
                      <w:r>
                        <w:rPr>
                          <w:rFonts w:asciiTheme="majorEastAsia" w:eastAsiaTheme="majorEastAsia" w:hAnsiTheme="majorEastAsia"/>
                          <w:color w:val="000000" w:themeColor="text1"/>
                          <w:szCs w:val="24"/>
                        </w:rPr>
                        <w:t>の提示は</w:t>
                      </w:r>
                      <w:r>
                        <w:rPr>
                          <w:rFonts w:asciiTheme="majorEastAsia" w:eastAsiaTheme="majorEastAsia" w:hAnsiTheme="majorEastAsia" w:hint="eastAsia"/>
                          <w:color w:val="000000" w:themeColor="text1"/>
                          <w:szCs w:val="24"/>
                        </w:rPr>
                        <w:t>必須</w:t>
                      </w:r>
                      <w:r>
                        <w:rPr>
                          <w:rFonts w:asciiTheme="majorEastAsia" w:eastAsiaTheme="majorEastAsia" w:hAnsiTheme="majorEastAsia"/>
                          <w:color w:val="000000" w:themeColor="text1"/>
                          <w:szCs w:val="24"/>
                        </w:rPr>
                        <w:t>ではあり</w:t>
                      </w:r>
                      <w:r>
                        <w:rPr>
                          <w:rFonts w:asciiTheme="majorEastAsia" w:eastAsiaTheme="majorEastAsia" w:hAnsiTheme="majorEastAsia" w:hint="eastAsia"/>
                          <w:color w:val="000000" w:themeColor="text1"/>
                          <w:szCs w:val="24"/>
                        </w:rPr>
                        <w:t>ませんので、現物給付</w:t>
                      </w:r>
                      <w:r>
                        <w:rPr>
                          <w:rFonts w:asciiTheme="majorEastAsia" w:eastAsiaTheme="majorEastAsia" w:hAnsiTheme="majorEastAsia"/>
                          <w:color w:val="000000" w:themeColor="text1"/>
                          <w:szCs w:val="24"/>
                        </w:rPr>
                        <w:t>のときのよう</w:t>
                      </w:r>
                      <w:r>
                        <w:rPr>
                          <w:rFonts w:asciiTheme="majorEastAsia" w:eastAsiaTheme="majorEastAsia" w:hAnsiTheme="majorEastAsia" w:hint="eastAsia"/>
                          <w:color w:val="000000" w:themeColor="text1"/>
                          <w:szCs w:val="24"/>
                        </w:rPr>
                        <w:t>に、</w:t>
                      </w:r>
                      <w:r>
                        <w:rPr>
                          <w:rFonts w:asciiTheme="majorEastAsia" w:eastAsiaTheme="majorEastAsia" w:hAnsiTheme="majorEastAsia"/>
                          <w:color w:val="000000" w:themeColor="text1"/>
                          <w:szCs w:val="24"/>
                        </w:rPr>
                        <w:t>参加者証と</w:t>
                      </w:r>
                      <w:r>
                        <w:rPr>
                          <w:rFonts w:asciiTheme="majorEastAsia" w:eastAsiaTheme="majorEastAsia" w:hAnsiTheme="majorEastAsia" w:hint="eastAsia"/>
                          <w:color w:val="000000" w:themeColor="text1"/>
                          <w:szCs w:val="24"/>
                        </w:rPr>
                        <w:t>限度額適用認定証等</w:t>
                      </w:r>
                      <w:r>
                        <w:rPr>
                          <w:rFonts w:asciiTheme="majorEastAsia" w:eastAsiaTheme="majorEastAsia" w:hAnsiTheme="majorEastAsia"/>
                          <w:color w:val="000000" w:themeColor="text1"/>
                          <w:szCs w:val="24"/>
                        </w:rPr>
                        <w:t>と</w:t>
                      </w:r>
                      <w:r>
                        <w:rPr>
                          <w:rFonts w:asciiTheme="majorEastAsia" w:eastAsiaTheme="majorEastAsia" w:hAnsiTheme="majorEastAsia" w:hint="eastAsia"/>
                          <w:color w:val="000000" w:themeColor="text1"/>
                          <w:szCs w:val="24"/>
                        </w:rPr>
                        <w:t>を</w:t>
                      </w:r>
                      <w:r>
                        <w:rPr>
                          <w:rFonts w:asciiTheme="majorEastAsia" w:eastAsiaTheme="majorEastAsia" w:hAnsiTheme="majorEastAsia"/>
                          <w:color w:val="000000" w:themeColor="text1"/>
                          <w:szCs w:val="24"/>
                        </w:rPr>
                        <w:t>突</w:t>
                      </w:r>
                      <w:r>
                        <w:rPr>
                          <w:rFonts w:asciiTheme="majorEastAsia" w:eastAsiaTheme="majorEastAsia" w:hAnsiTheme="majorEastAsia" w:hint="eastAsia"/>
                          <w:color w:val="000000" w:themeColor="text1"/>
                          <w:szCs w:val="24"/>
                        </w:rPr>
                        <w:t>き合わせる必要</w:t>
                      </w:r>
                      <w:r>
                        <w:rPr>
                          <w:rFonts w:asciiTheme="majorEastAsia" w:eastAsiaTheme="majorEastAsia" w:hAnsiTheme="majorEastAsia"/>
                          <w:color w:val="000000" w:themeColor="text1"/>
                          <w:szCs w:val="24"/>
                        </w:rPr>
                        <w:t>はありません。</w:t>
                      </w:r>
                    </w:p>
                  </w:txbxContent>
                </v:textbox>
                <w10:wrap anchorx="margin"/>
              </v:roundrect>
            </w:pict>
          </mc:Fallback>
        </mc:AlternateContent>
      </w:r>
    </w:p>
    <w:p w14:paraId="32A9D1B4" w14:textId="72DBB184" w:rsidR="008777E0" w:rsidRDefault="008777E0" w:rsidP="005D724D"/>
    <w:p w14:paraId="3574AD62" w14:textId="25FD921B" w:rsidR="008777E0" w:rsidRDefault="008777E0" w:rsidP="005D724D"/>
    <w:p w14:paraId="1565315E" w14:textId="112FFC0F" w:rsidR="008777E0" w:rsidRDefault="008777E0" w:rsidP="005D724D"/>
    <w:p w14:paraId="78E58D62" w14:textId="2A26DDC1" w:rsidR="008777E0" w:rsidRDefault="008777E0" w:rsidP="005D724D"/>
    <w:p w14:paraId="151C8EA1" w14:textId="77777777" w:rsidR="008777E0" w:rsidRPr="005D724D" w:rsidRDefault="008777E0" w:rsidP="005D724D"/>
    <w:p w14:paraId="651BADEB" w14:textId="0768B780" w:rsidR="00343A6D" w:rsidRPr="00343A6D" w:rsidRDefault="00343A6D" w:rsidP="00172852">
      <w:pPr>
        <w:pStyle w:val="2"/>
      </w:pPr>
      <w:bookmarkStart w:id="134" w:name="_Toc526354609"/>
      <w:r>
        <w:rPr>
          <w:rFonts w:hint="eastAsia"/>
        </w:rPr>
        <w:t>償還払い</w:t>
      </w:r>
      <w:r w:rsidRPr="00343A6D">
        <w:rPr>
          <w:rFonts w:hint="eastAsia"/>
        </w:rPr>
        <w:t>とは</w:t>
      </w:r>
      <w:bookmarkEnd w:id="134"/>
    </w:p>
    <w:p w14:paraId="71EBF5D2" w14:textId="18C005EE" w:rsidR="00343A6D" w:rsidRPr="00343A6D" w:rsidRDefault="00343A6D" w:rsidP="00172852">
      <w:pPr>
        <w:pStyle w:val="4"/>
      </w:pPr>
      <w:r>
        <w:rPr>
          <w:rFonts w:hint="eastAsia"/>
        </w:rPr>
        <w:t>償還払い</w:t>
      </w:r>
      <w:r w:rsidR="00AA69E2">
        <w:rPr>
          <w:rFonts w:hint="eastAsia"/>
        </w:rPr>
        <w:t>とは、入院関係医療の自己負担額</w:t>
      </w:r>
      <w:r w:rsidRPr="00343A6D">
        <w:rPr>
          <w:rFonts w:hint="eastAsia"/>
        </w:rPr>
        <w:t>が入院関係医療の高額療養費算定基</w:t>
      </w:r>
      <w:r w:rsidR="008D49B4">
        <w:rPr>
          <w:rFonts w:hint="eastAsia"/>
        </w:rPr>
        <w:t>準額</w:t>
      </w:r>
      <w:r w:rsidR="001C425E">
        <w:rPr>
          <w:rFonts w:hint="eastAsia"/>
        </w:rPr>
        <w:t>を、当該月以前の</w:t>
      </w:r>
      <w:r w:rsidRPr="00343A6D">
        <w:rPr>
          <w:rFonts w:hint="eastAsia"/>
        </w:rPr>
        <w:t>１２月において４月以上超えている場合</w:t>
      </w:r>
      <w:r w:rsidR="00866303">
        <w:rPr>
          <w:rFonts w:hint="eastAsia"/>
        </w:rPr>
        <w:t>（＝入院記録票の入院関係医療のカウントが４</w:t>
      </w:r>
      <w:r w:rsidR="00131A61">
        <w:rPr>
          <w:rFonts w:hint="eastAsia"/>
        </w:rPr>
        <w:t>／１２</w:t>
      </w:r>
      <w:r w:rsidR="00866303">
        <w:rPr>
          <w:rFonts w:hint="eastAsia"/>
        </w:rPr>
        <w:t>以上の場合）</w:t>
      </w:r>
      <w:r w:rsidRPr="00343A6D">
        <w:rPr>
          <w:rFonts w:hint="eastAsia"/>
        </w:rPr>
        <w:t>に、医療機関の窓口</w:t>
      </w:r>
      <w:r>
        <w:rPr>
          <w:rFonts w:hint="eastAsia"/>
        </w:rPr>
        <w:t>ではなく、都道府県に対して、</w:t>
      </w:r>
      <w:r w:rsidRPr="00343A6D">
        <w:rPr>
          <w:rFonts w:hint="eastAsia"/>
        </w:rPr>
        <w:t>入院関係医療の医療費の助成</w:t>
      </w:r>
      <w:r>
        <w:rPr>
          <w:rFonts w:hint="eastAsia"/>
        </w:rPr>
        <w:t>を求める</w:t>
      </w:r>
      <w:r w:rsidRPr="00343A6D">
        <w:rPr>
          <w:rFonts w:hint="eastAsia"/>
        </w:rPr>
        <w:t>ことをさします。</w:t>
      </w:r>
    </w:p>
    <w:p w14:paraId="0442773F" w14:textId="47B56A1E" w:rsidR="00343A6D" w:rsidRPr="00172852" w:rsidRDefault="00343A6D" w:rsidP="00172852">
      <w:pPr>
        <w:pStyle w:val="4"/>
        <w:rPr>
          <w:b/>
          <w:color w:val="FF0000"/>
          <w:u w:val="single"/>
        </w:rPr>
      </w:pPr>
      <w:r w:rsidRPr="00343A6D">
        <w:rPr>
          <w:rFonts w:hint="eastAsia"/>
        </w:rPr>
        <w:t>医療費の助成は、原則として現物給付によることとしています</w:t>
      </w:r>
      <w:r>
        <w:rPr>
          <w:rFonts w:hint="eastAsia"/>
        </w:rPr>
        <w:t>ので、</w:t>
      </w:r>
      <w:r w:rsidR="00EB6D66" w:rsidRPr="00172852">
        <w:rPr>
          <w:rFonts w:hint="eastAsia"/>
          <w:b/>
          <w:color w:val="FF0000"/>
          <w:u w:val="single"/>
        </w:rPr>
        <w:t>償還払いは</w:t>
      </w:r>
      <w:r w:rsidR="00107F26" w:rsidRPr="00172852">
        <w:rPr>
          <w:rFonts w:hint="eastAsia"/>
          <w:b/>
          <w:color w:val="FF0000"/>
          <w:u w:val="single"/>
        </w:rPr>
        <w:t>やむを得ない場合の</w:t>
      </w:r>
      <w:r w:rsidRPr="00172852">
        <w:rPr>
          <w:rFonts w:hint="eastAsia"/>
          <w:b/>
          <w:color w:val="FF0000"/>
          <w:u w:val="single"/>
        </w:rPr>
        <w:t>例外的な処理となります。</w:t>
      </w:r>
    </w:p>
    <w:p w14:paraId="08079FC8" w14:textId="469F61D6" w:rsidR="00EB6D66" w:rsidRDefault="00343A6D" w:rsidP="00172852">
      <w:pPr>
        <w:pStyle w:val="4"/>
      </w:pPr>
      <w:r>
        <w:rPr>
          <w:rFonts w:hint="eastAsia"/>
        </w:rPr>
        <w:t>償還払い</w:t>
      </w:r>
      <w:r w:rsidR="008D49B4">
        <w:rPr>
          <w:rFonts w:hint="eastAsia"/>
        </w:rPr>
        <w:t>となった場合</w:t>
      </w:r>
      <w:r w:rsidR="005D4002">
        <w:rPr>
          <w:rFonts w:hint="eastAsia"/>
        </w:rPr>
        <w:t>は</w:t>
      </w:r>
      <w:r>
        <w:rPr>
          <w:rFonts w:hint="eastAsia"/>
        </w:rPr>
        <w:t>、</w:t>
      </w:r>
      <w:r w:rsidR="00EB6D66">
        <w:rPr>
          <w:rFonts w:hint="eastAsia"/>
        </w:rPr>
        <w:t>患者は、</w:t>
      </w:r>
      <w:r>
        <w:rPr>
          <w:rFonts w:hint="eastAsia"/>
        </w:rPr>
        <w:t>医療機関の窓口で、</w:t>
      </w:r>
      <w:r w:rsidR="005D4002">
        <w:rPr>
          <w:rFonts w:hint="eastAsia"/>
        </w:rPr>
        <w:t>保険診療の高額療養費算定基準額（</w:t>
      </w:r>
      <w:r w:rsidR="00107F26">
        <w:rPr>
          <w:rFonts w:hint="eastAsia"/>
        </w:rPr>
        <w:t>入院関係医療の</w:t>
      </w:r>
      <w:r w:rsidR="00EB6D66">
        <w:rPr>
          <w:rFonts w:hint="eastAsia"/>
        </w:rPr>
        <w:t>高額療養費算定基準額</w:t>
      </w:r>
      <w:r w:rsidR="005D4002">
        <w:rPr>
          <w:rFonts w:hint="eastAsia"/>
        </w:rPr>
        <w:t>ではなく）</w:t>
      </w:r>
      <w:r>
        <w:rPr>
          <w:rFonts w:hint="eastAsia"/>
        </w:rPr>
        <w:t>を</w:t>
      </w:r>
      <w:r w:rsidR="00EB6D66">
        <w:rPr>
          <w:rFonts w:hint="eastAsia"/>
        </w:rPr>
        <w:t>支払うことになります。</w:t>
      </w:r>
    </w:p>
    <w:p w14:paraId="707C6DF4" w14:textId="3151EB53" w:rsidR="00343A6D" w:rsidRPr="00343A6D" w:rsidRDefault="00343A6D" w:rsidP="00172852">
      <w:pPr>
        <w:pStyle w:val="2"/>
      </w:pPr>
      <w:bookmarkStart w:id="135" w:name="_Toc526354610"/>
      <w:r w:rsidRPr="00343A6D">
        <w:rPr>
          <w:rFonts w:hint="eastAsia"/>
        </w:rPr>
        <w:t>所得区分の確認と入院記録票の提示</w:t>
      </w:r>
      <w:bookmarkEnd w:id="135"/>
    </w:p>
    <w:p w14:paraId="54AE43C6" w14:textId="3805E4A3" w:rsidR="00343A6D" w:rsidRPr="00343A6D" w:rsidRDefault="00307050" w:rsidP="00307050">
      <w:pPr>
        <w:pStyle w:val="4"/>
      </w:pPr>
      <w:r>
        <w:rPr>
          <w:rFonts w:hint="eastAsia"/>
        </w:rPr>
        <w:t>患者から、</w:t>
      </w:r>
      <w:r w:rsidR="00343A6D" w:rsidRPr="00343A6D">
        <w:rPr>
          <w:rFonts w:hint="eastAsia"/>
        </w:rPr>
        <w:t>被保険者証・高齢受給者証と限度額適用認定証の提示を受けてください。</w:t>
      </w:r>
      <w:r>
        <w:rPr>
          <w:rFonts w:hint="eastAsia"/>
        </w:rPr>
        <w:t>また、</w:t>
      </w:r>
      <w:r w:rsidR="00343A6D" w:rsidRPr="00343A6D">
        <w:rPr>
          <w:rFonts w:hint="eastAsia"/>
        </w:rPr>
        <w:t>入院記録票を参加者から預かってください。</w:t>
      </w:r>
    </w:p>
    <w:p w14:paraId="3C6AD6C6" w14:textId="5A5BF27A" w:rsidR="00343A6D" w:rsidRPr="00343A6D" w:rsidRDefault="00343A6D" w:rsidP="00172852">
      <w:pPr>
        <w:pStyle w:val="4"/>
      </w:pPr>
      <w:r w:rsidRPr="00343A6D">
        <w:rPr>
          <w:rFonts w:hint="eastAsia"/>
        </w:rPr>
        <w:t>被保険者証・高齢受給者証に記載されている自己負担割合と限度額適用認定証から高額療養費算定基準額を把握してください。</w:t>
      </w:r>
    </w:p>
    <w:p w14:paraId="69BE4D95" w14:textId="7D3757C1" w:rsidR="00343A6D" w:rsidRPr="00343A6D" w:rsidRDefault="00343A6D" w:rsidP="00172852">
      <w:pPr>
        <w:pStyle w:val="2"/>
      </w:pPr>
      <w:bookmarkStart w:id="136" w:name="_Toc526354611"/>
      <w:r w:rsidRPr="00343A6D">
        <w:rPr>
          <w:rFonts w:hint="eastAsia"/>
        </w:rPr>
        <w:t>医療費の整理</w:t>
      </w:r>
      <w:bookmarkEnd w:id="136"/>
    </w:p>
    <w:p w14:paraId="44B33D4C" w14:textId="7E6442DC" w:rsidR="00343A6D" w:rsidRPr="00343A6D" w:rsidRDefault="00AA69E2" w:rsidP="00172852">
      <w:pPr>
        <w:pStyle w:val="4"/>
      </w:pPr>
      <w:r>
        <w:rPr>
          <w:rFonts w:hint="eastAsia"/>
        </w:rPr>
        <w:t>入院関係医療の医療費、</w:t>
      </w:r>
      <w:r w:rsidR="00343A6D" w:rsidRPr="00343A6D">
        <w:rPr>
          <w:rFonts w:hint="eastAsia"/>
        </w:rPr>
        <w:t>自己負担額</w:t>
      </w:r>
      <w:r>
        <w:rPr>
          <w:rFonts w:hint="eastAsia"/>
        </w:rPr>
        <w:t>及び支払額</w:t>
      </w:r>
      <w:r w:rsidR="00343A6D" w:rsidRPr="00343A6D">
        <w:rPr>
          <w:rFonts w:hint="eastAsia"/>
        </w:rPr>
        <w:t>のほか、同一の入院時に、入院関係医療</w:t>
      </w:r>
      <w:r w:rsidR="005D4002">
        <w:rPr>
          <w:rFonts w:hint="eastAsia"/>
        </w:rPr>
        <w:t>に該当しない他の</w:t>
      </w:r>
      <w:r>
        <w:rPr>
          <w:rFonts w:hint="eastAsia"/>
        </w:rPr>
        <w:t>保険診療があった場合は当該保険診療の医療費、</w:t>
      </w:r>
      <w:r w:rsidR="00343A6D" w:rsidRPr="00343A6D">
        <w:rPr>
          <w:rFonts w:hint="eastAsia"/>
        </w:rPr>
        <w:t>自己負担額</w:t>
      </w:r>
      <w:r>
        <w:rPr>
          <w:rFonts w:hint="eastAsia"/>
        </w:rPr>
        <w:t>及び支払額</w:t>
      </w:r>
      <w:r w:rsidR="00343A6D" w:rsidRPr="00343A6D">
        <w:rPr>
          <w:rFonts w:hint="eastAsia"/>
        </w:rPr>
        <w:t>、また、他の公費負担医療があった場合は当該公費負担医療の自己負担額</w:t>
      </w:r>
      <w:r w:rsidR="00065E9C">
        <w:rPr>
          <w:rFonts w:hint="eastAsia"/>
        </w:rPr>
        <w:t>について</w:t>
      </w:r>
      <w:r w:rsidR="00343A6D" w:rsidRPr="00343A6D">
        <w:rPr>
          <w:rFonts w:hint="eastAsia"/>
        </w:rPr>
        <w:t>整理しておいてください。</w:t>
      </w:r>
    </w:p>
    <w:p w14:paraId="3F7F10A4" w14:textId="77777777" w:rsidR="00034352" w:rsidRPr="00343A6D" w:rsidRDefault="00034352" w:rsidP="00034352">
      <w:pPr>
        <w:pStyle w:val="4"/>
        <w:ind w:left="960"/>
      </w:pPr>
      <w:r>
        <w:rPr>
          <w:rFonts w:hint="eastAsia"/>
        </w:rPr>
        <w:t>整理の方法は、「</w:t>
      </w:r>
      <w:r>
        <w:rPr>
          <w:rFonts w:hint="eastAsia"/>
          <w:b/>
          <w:color w:val="FF0000"/>
        </w:rPr>
        <w:t>【資料集８</w:t>
      </w:r>
      <w:r w:rsidRPr="000E2C30">
        <w:rPr>
          <w:rFonts w:hint="eastAsia"/>
          <w:b/>
          <w:color w:val="FF0000"/>
        </w:rPr>
        <w:t>】</w:t>
      </w:r>
      <w:r>
        <w:rPr>
          <w:rFonts w:hint="eastAsia"/>
          <w:b/>
          <w:color w:val="FF0000"/>
        </w:rPr>
        <w:t>レセプト記載</w:t>
      </w:r>
      <w:r w:rsidRPr="000E2C30">
        <w:rPr>
          <w:rFonts w:hint="eastAsia"/>
          <w:b/>
          <w:color w:val="FF0000"/>
        </w:rPr>
        <w:t>例</w:t>
      </w:r>
      <w:r w:rsidRPr="00343A6D">
        <w:rPr>
          <w:rFonts w:hint="eastAsia"/>
        </w:rPr>
        <w:t>」</w:t>
      </w:r>
      <w:r>
        <w:rPr>
          <w:rFonts w:hint="eastAsia"/>
        </w:rPr>
        <w:t>に、樹形図（ツリー図）として案を</w:t>
      </w:r>
      <w:r w:rsidRPr="00343A6D">
        <w:rPr>
          <w:rFonts w:hint="eastAsia"/>
        </w:rPr>
        <w:t>記載しております。</w:t>
      </w:r>
    </w:p>
    <w:p w14:paraId="53428102" w14:textId="2656F491" w:rsidR="00343A6D" w:rsidRPr="00343A6D" w:rsidRDefault="002E53EA" w:rsidP="00172852">
      <w:pPr>
        <w:pStyle w:val="4"/>
      </w:pPr>
      <w:r w:rsidRPr="002E53EA">
        <w:rPr>
          <w:rFonts w:hint="eastAsia"/>
        </w:rPr>
        <w:t>同一の月に複数回の入院があった場合、医療機関の変更があった場合、及び都道府県の変更があった場合の考え方は「</w:t>
      </w:r>
      <w:r w:rsidRPr="00D5222B">
        <w:rPr>
          <w:rFonts w:hint="eastAsia"/>
          <w:b/>
          <w:color w:val="FF0000"/>
        </w:rPr>
        <w:t>【資料集７】複数回入院等の場合の事例</w:t>
      </w:r>
      <w:r w:rsidRPr="002E53EA">
        <w:rPr>
          <w:rFonts w:hint="eastAsia"/>
        </w:rPr>
        <w:t>」に記載しております。</w:t>
      </w:r>
    </w:p>
    <w:p w14:paraId="395C1ADE" w14:textId="7A28A016" w:rsidR="00343A6D" w:rsidRPr="00343A6D" w:rsidRDefault="00343A6D" w:rsidP="00172852">
      <w:pPr>
        <w:pStyle w:val="2"/>
      </w:pPr>
      <w:bookmarkStart w:id="137" w:name="_Toc526354612"/>
      <w:r w:rsidRPr="00343A6D">
        <w:rPr>
          <w:rFonts w:hint="eastAsia"/>
        </w:rPr>
        <w:t>窓口対応</w:t>
      </w:r>
      <w:bookmarkEnd w:id="137"/>
    </w:p>
    <w:p w14:paraId="1D7F9B21" w14:textId="7EA1FDB5" w:rsidR="00343A6D" w:rsidRPr="00343A6D" w:rsidRDefault="00343A6D" w:rsidP="00172852">
      <w:pPr>
        <w:pStyle w:val="4"/>
      </w:pPr>
      <w:r w:rsidRPr="00343A6D">
        <w:rPr>
          <w:rFonts w:hint="eastAsia"/>
        </w:rPr>
        <w:t>現物給付できない場合（</w:t>
      </w:r>
      <w:r w:rsidRPr="00172852">
        <w:rPr>
          <w:rFonts w:hint="eastAsia"/>
          <w:b/>
          <w:color w:val="FF0000"/>
        </w:rPr>
        <w:t>詳細は【資料集７】に記載</w:t>
      </w:r>
      <w:r w:rsidR="00866303">
        <w:rPr>
          <w:rFonts w:hint="eastAsia"/>
        </w:rPr>
        <w:t>）は、償還払いの手続き</w:t>
      </w:r>
      <w:r w:rsidR="00AD6F21">
        <w:rPr>
          <w:rFonts w:hint="eastAsia"/>
        </w:rPr>
        <w:t>によること</w:t>
      </w:r>
      <w:r w:rsidR="005D4002">
        <w:rPr>
          <w:rFonts w:hint="eastAsia"/>
        </w:rPr>
        <w:t>となります。</w:t>
      </w:r>
      <w:r w:rsidR="002E53EA">
        <w:rPr>
          <w:rFonts w:hint="eastAsia"/>
        </w:rPr>
        <w:t>その</w:t>
      </w:r>
      <w:r w:rsidR="005D4002">
        <w:rPr>
          <w:rFonts w:hint="eastAsia"/>
        </w:rPr>
        <w:t>場合は、助成はできるけれども、償還</w:t>
      </w:r>
      <w:r w:rsidR="005D4002">
        <w:rPr>
          <w:rFonts w:hint="eastAsia"/>
        </w:rPr>
        <w:lastRenderedPageBreak/>
        <w:t>払いになる旨を対象患者に伝えてください。</w:t>
      </w:r>
    </w:p>
    <w:p w14:paraId="6F392A2E" w14:textId="4D8022C8" w:rsidR="00AD6F21" w:rsidRDefault="00866303" w:rsidP="00172852">
      <w:pPr>
        <w:pStyle w:val="4"/>
      </w:pPr>
      <w:r>
        <w:rPr>
          <w:rFonts w:hint="eastAsia"/>
        </w:rPr>
        <w:t>償還払い</w:t>
      </w:r>
      <w:r w:rsidR="00AD6F21">
        <w:rPr>
          <w:rFonts w:hint="eastAsia"/>
        </w:rPr>
        <w:t>となった場合、</w:t>
      </w:r>
      <w:r w:rsidR="00D9124A">
        <w:rPr>
          <w:rFonts w:hint="eastAsia"/>
        </w:rPr>
        <w:t>窓口での支払額は「保険診療の高額療養費算定基準額」となります。</w:t>
      </w:r>
    </w:p>
    <w:p w14:paraId="79EA9B4C" w14:textId="6089EA94" w:rsidR="00B506DA" w:rsidRPr="00B506DA" w:rsidRDefault="00B506DA" w:rsidP="00172852">
      <w:pPr>
        <w:pStyle w:val="4"/>
      </w:pPr>
      <w:r>
        <w:rPr>
          <w:rFonts w:hint="eastAsia"/>
        </w:rPr>
        <w:t>償還払いの手続きに必要</w:t>
      </w:r>
      <w:r w:rsidR="00172852">
        <w:rPr>
          <w:rFonts w:hint="eastAsia"/>
        </w:rPr>
        <w:t>であることを伝えて、領収書と</w:t>
      </w:r>
      <w:r>
        <w:rPr>
          <w:rFonts w:hint="eastAsia"/>
        </w:rPr>
        <w:t>診療明細書を交付してください。</w:t>
      </w:r>
    </w:p>
    <w:p w14:paraId="15FB047F" w14:textId="022D7FBC" w:rsidR="00343A6D" w:rsidRDefault="00343A6D" w:rsidP="00172852">
      <w:pPr>
        <w:pStyle w:val="2"/>
      </w:pPr>
      <w:bookmarkStart w:id="138" w:name="_Toc526354613"/>
      <w:r w:rsidRPr="00343A6D">
        <w:rPr>
          <w:rFonts w:hint="eastAsia"/>
        </w:rPr>
        <w:t>レセプトの書き方</w:t>
      </w:r>
      <w:bookmarkEnd w:id="138"/>
    </w:p>
    <w:p w14:paraId="7A140CDD" w14:textId="03C9B8D5" w:rsidR="00F74EA2" w:rsidRPr="00E25ADB" w:rsidRDefault="00F74EA2" w:rsidP="00F74EA2">
      <w:pPr>
        <w:pStyle w:val="4"/>
      </w:pPr>
      <w:r>
        <w:rPr>
          <w:rFonts w:hint="eastAsia"/>
        </w:rPr>
        <w:t>「【資料集８】レセプト記載例」で償還払いが可能となっているのは、「１１、１３②」の２例です。</w:t>
      </w:r>
    </w:p>
    <w:p w14:paraId="092F85D2" w14:textId="458249E6" w:rsidR="00343A6D" w:rsidRPr="00343A6D" w:rsidRDefault="00343A6D" w:rsidP="00172852">
      <w:pPr>
        <w:pStyle w:val="2"/>
      </w:pPr>
      <w:bookmarkStart w:id="139" w:name="_Toc526354614"/>
      <w:r w:rsidRPr="00343A6D">
        <w:rPr>
          <w:rFonts w:hint="eastAsia"/>
        </w:rPr>
        <w:t>入院記録票の記載</w:t>
      </w:r>
      <w:bookmarkEnd w:id="139"/>
    </w:p>
    <w:p w14:paraId="4BFE4888" w14:textId="53CCD47C" w:rsidR="00187E84" w:rsidRDefault="00343A6D" w:rsidP="00172852">
      <w:pPr>
        <w:pStyle w:val="4"/>
      </w:pPr>
      <w:r w:rsidRPr="00343A6D">
        <w:rPr>
          <w:rFonts w:hint="eastAsia"/>
        </w:rPr>
        <w:t>各月末又は退院時に、入院記録票に所定の事項を記載してください。</w:t>
      </w:r>
      <w:r w:rsidR="00187E84">
        <w:rPr>
          <w:rFonts w:hint="eastAsia"/>
        </w:rPr>
        <w:t>なお、償還払いの手続きによることとなったとしても、</w:t>
      </w:r>
      <w:r w:rsidR="00BD73F0">
        <w:rPr>
          <w:rFonts w:hint="eastAsia"/>
        </w:rPr>
        <w:t>入院関係医療が高額療養費算定基準額を超えていることから、</w:t>
      </w:r>
      <w:r w:rsidR="00187E84">
        <w:rPr>
          <w:rFonts w:hint="eastAsia"/>
        </w:rPr>
        <w:t>入院関係医療のカウント</w:t>
      </w:r>
      <w:r w:rsidR="00BD73F0">
        <w:rPr>
          <w:rFonts w:hint="eastAsia"/>
        </w:rPr>
        <w:t>が加算されることになるため、「</w:t>
      </w:r>
      <w:r w:rsidR="005D4002">
        <w:rPr>
          <w:rFonts w:hint="eastAsia"/>
        </w:rPr>
        <w:t>当該月以前の</w:t>
      </w:r>
      <w:r w:rsidR="00BD73F0" w:rsidRPr="00963F85">
        <w:rPr>
          <w:rFonts w:hint="eastAsia"/>
        </w:rPr>
        <w:t>１２月において、入院関係医療</w:t>
      </w:r>
      <w:r w:rsidR="00D5222B">
        <w:rPr>
          <w:rFonts w:hint="eastAsia"/>
        </w:rPr>
        <w:t>の自己負担額（１割～３割）</w:t>
      </w:r>
      <w:r w:rsidR="00BD73F0" w:rsidRPr="00963F85">
        <w:rPr>
          <w:rFonts w:hint="eastAsia"/>
        </w:rPr>
        <w:t>が入院関係医療の高額療養費算定基準額を超えた通算のカウント</w:t>
      </w:r>
      <w:r w:rsidR="00BD73F0">
        <w:rPr>
          <w:rFonts w:hint="eastAsia"/>
        </w:rPr>
        <w:t>」は＋１になることを留意してください。</w:t>
      </w:r>
      <w:r w:rsidR="002C31AB">
        <w:rPr>
          <w:rFonts w:hint="eastAsia"/>
        </w:rPr>
        <w:t>一方、特定疾病給付対象療養としてのカウントは行いません。</w:t>
      </w:r>
    </w:p>
    <w:p w14:paraId="6D98EC84" w14:textId="54D79FB9" w:rsidR="001D17BD" w:rsidRDefault="00343A6D" w:rsidP="003235A5">
      <w:pPr>
        <w:pStyle w:val="4"/>
        <w:widowControl/>
        <w:jc w:val="left"/>
      </w:pPr>
      <w:r w:rsidRPr="00343A6D">
        <w:rPr>
          <w:rFonts w:hint="eastAsia"/>
        </w:rPr>
        <w:t>詳細は「</w:t>
      </w:r>
      <w:r w:rsidRPr="003235A5">
        <w:rPr>
          <w:rFonts w:hint="eastAsia"/>
          <w:b/>
          <w:color w:val="FF0000"/>
        </w:rPr>
        <w:t>【資料集３】入院記録票の記載例</w:t>
      </w:r>
      <w:r w:rsidRPr="00343A6D">
        <w:rPr>
          <w:rFonts w:hint="eastAsia"/>
        </w:rPr>
        <w:t>」</w:t>
      </w:r>
      <w:r w:rsidR="00AD6F21">
        <w:rPr>
          <w:rFonts w:hint="eastAsia"/>
        </w:rPr>
        <w:t>を参照してください。</w:t>
      </w:r>
      <w:r w:rsidR="001D17BD">
        <w:br w:type="page"/>
      </w:r>
    </w:p>
    <w:p w14:paraId="428A6C43" w14:textId="1467DD0C" w:rsidR="00C82014" w:rsidRDefault="00432C11" w:rsidP="00EC777D">
      <w:pPr>
        <w:pStyle w:val="1"/>
        <w:rPr>
          <w:rFonts w:asciiTheme="majorEastAsia" w:eastAsiaTheme="majorEastAsia" w:hAnsiTheme="majorEastAsia"/>
        </w:rPr>
      </w:pPr>
      <w:bookmarkStart w:id="140" w:name="_Toc521585291"/>
      <w:bookmarkStart w:id="141" w:name="_Toc521585341"/>
      <w:bookmarkStart w:id="142" w:name="_Toc521585379"/>
      <w:bookmarkStart w:id="143" w:name="_Toc525678574"/>
      <w:bookmarkStart w:id="144" w:name="_Toc525678940"/>
      <w:bookmarkStart w:id="145" w:name="_Toc525678993"/>
      <w:bookmarkStart w:id="146" w:name="_Toc525678575"/>
      <w:bookmarkStart w:id="147" w:name="_Toc525678941"/>
      <w:bookmarkStart w:id="148" w:name="_Toc525678994"/>
      <w:bookmarkStart w:id="149" w:name="_Toc525678576"/>
      <w:bookmarkStart w:id="150" w:name="_Toc525678942"/>
      <w:bookmarkStart w:id="151" w:name="_Toc525678995"/>
      <w:bookmarkStart w:id="152" w:name="_Toc526354615"/>
      <w:bookmarkEnd w:id="140"/>
      <w:bookmarkEnd w:id="141"/>
      <w:bookmarkEnd w:id="142"/>
      <w:bookmarkEnd w:id="143"/>
      <w:bookmarkEnd w:id="144"/>
      <w:bookmarkEnd w:id="145"/>
      <w:bookmarkEnd w:id="146"/>
      <w:bookmarkEnd w:id="147"/>
      <w:bookmarkEnd w:id="148"/>
      <w:bookmarkEnd w:id="149"/>
      <w:bookmarkEnd w:id="150"/>
      <w:bookmarkEnd w:id="151"/>
      <w:r w:rsidRPr="00B06C7E">
        <w:rPr>
          <w:rFonts w:asciiTheme="majorEastAsia" w:eastAsiaTheme="majorEastAsia" w:hAnsiTheme="majorEastAsia" w:hint="eastAsia"/>
        </w:rPr>
        <w:lastRenderedPageBreak/>
        <w:t>その他参考資料</w:t>
      </w:r>
      <w:bookmarkEnd w:id="152"/>
    </w:p>
    <w:p w14:paraId="6F97C204" w14:textId="763DF326" w:rsidR="001D17BD" w:rsidRPr="001D17BD" w:rsidRDefault="001D17BD" w:rsidP="001D17BD"/>
    <w:p w14:paraId="2E793701" w14:textId="37B705DB" w:rsidR="007E63E8" w:rsidRDefault="001D17BD" w:rsidP="001D17BD">
      <w:pPr>
        <w:pStyle w:val="4"/>
      </w:pPr>
      <w:r>
        <w:rPr>
          <w:rFonts w:hint="eastAsia"/>
        </w:rPr>
        <w:t>事業の概要</w:t>
      </w:r>
    </w:p>
    <w:p w14:paraId="752F88D4" w14:textId="5B732734" w:rsidR="001D17BD" w:rsidRDefault="0067059B" w:rsidP="00735206">
      <w:pPr>
        <w:ind w:rightChars="-236" w:right="-566"/>
        <w:jc w:val="center"/>
      </w:pPr>
      <w:r>
        <w:rPr>
          <w:noProof/>
        </w:rPr>
        <w:drawing>
          <wp:inline distT="0" distB="0" distL="0" distR="0" wp14:anchorId="346A5064" wp14:editId="053EDCBA">
            <wp:extent cx="4860000" cy="3364808"/>
            <wp:effectExtent l="0" t="0" r="0" b="762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0000" cy="3364808"/>
                    </a:xfrm>
                    <a:prstGeom prst="rect">
                      <a:avLst/>
                    </a:prstGeom>
                    <a:noFill/>
                    <a:ln>
                      <a:noFill/>
                    </a:ln>
                  </pic:spPr>
                </pic:pic>
              </a:graphicData>
            </a:graphic>
          </wp:inline>
        </w:drawing>
      </w:r>
    </w:p>
    <w:p w14:paraId="6BB3D01A" w14:textId="77777777" w:rsidR="00011372" w:rsidRDefault="00011372" w:rsidP="00735206">
      <w:pPr>
        <w:ind w:rightChars="-236" w:right="-566"/>
        <w:jc w:val="center"/>
      </w:pPr>
    </w:p>
    <w:p w14:paraId="0723B95F" w14:textId="242C52DD" w:rsidR="001D17BD" w:rsidRDefault="001D17BD" w:rsidP="001D17BD">
      <w:pPr>
        <w:pStyle w:val="4"/>
      </w:pPr>
      <w:r>
        <w:rPr>
          <w:rFonts w:hint="eastAsia"/>
        </w:rPr>
        <w:t>事務フロー（全体のフロー図）</w:t>
      </w:r>
    </w:p>
    <w:p w14:paraId="3063EF86" w14:textId="5F2DCA9F" w:rsidR="001D17BD" w:rsidRDefault="005E58CA" w:rsidP="005E58CA">
      <w:pPr>
        <w:jc w:val="right"/>
      </w:pPr>
      <w:r w:rsidRPr="005E58CA">
        <w:rPr>
          <w:noProof/>
        </w:rPr>
        <w:drawing>
          <wp:inline distT="0" distB="0" distL="0" distR="0" wp14:anchorId="7AC322B4" wp14:editId="78DE4F09">
            <wp:extent cx="4860000" cy="3364616"/>
            <wp:effectExtent l="0" t="0" r="0" b="762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60000" cy="3364616"/>
                    </a:xfrm>
                    <a:prstGeom prst="rect">
                      <a:avLst/>
                    </a:prstGeom>
                  </pic:spPr>
                </pic:pic>
              </a:graphicData>
            </a:graphic>
          </wp:inline>
        </w:drawing>
      </w:r>
    </w:p>
    <w:p w14:paraId="5BAFD0BB" w14:textId="163FC868" w:rsidR="001D17BD" w:rsidRDefault="001D17BD" w:rsidP="00011372">
      <w:pPr>
        <w:jc w:val="right"/>
      </w:pPr>
    </w:p>
    <w:p w14:paraId="6AC29C13" w14:textId="155A4EDB" w:rsidR="0067059B" w:rsidRDefault="0067059B" w:rsidP="0067059B">
      <w:pPr>
        <w:pStyle w:val="4"/>
      </w:pPr>
      <w:r>
        <w:rPr>
          <w:rFonts w:hint="eastAsia"/>
        </w:rPr>
        <w:lastRenderedPageBreak/>
        <w:t>事務フロー（事務フローの例）</w:t>
      </w:r>
    </w:p>
    <w:p w14:paraId="448FF58F" w14:textId="77777777" w:rsidR="00735206" w:rsidRPr="00735206" w:rsidRDefault="00735206" w:rsidP="00735206"/>
    <w:p w14:paraId="60606DB9" w14:textId="27B2A606" w:rsidR="001D17BD" w:rsidRDefault="0067059B" w:rsidP="00735206">
      <w:pPr>
        <w:jc w:val="center"/>
      </w:pPr>
      <w:r>
        <w:rPr>
          <w:noProof/>
        </w:rPr>
        <w:drawing>
          <wp:inline distT="0" distB="0" distL="0" distR="0" wp14:anchorId="59D2090C" wp14:editId="1B0A1E2B">
            <wp:extent cx="4860000" cy="3364811"/>
            <wp:effectExtent l="0" t="0" r="0" b="762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60000" cy="3364811"/>
                    </a:xfrm>
                    <a:prstGeom prst="rect">
                      <a:avLst/>
                    </a:prstGeom>
                    <a:noFill/>
                    <a:ln>
                      <a:noFill/>
                    </a:ln>
                  </pic:spPr>
                </pic:pic>
              </a:graphicData>
            </a:graphic>
          </wp:inline>
        </w:drawing>
      </w:r>
    </w:p>
    <w:p w14:paraId="0B97EE7A" w14:textId="2C8D00C5" w:rsidR="00735206" w:rsidRDefault="00735206">
      <w:pPr>
        <w:widowControl/>
        <w:jc w:val="left"/>
      </w:pPr>
    </w:p>
    <w:p w14:paraId="386340B0" w14:textId="77777777" w:rsidR="00A81F8B" w:rsidRDefault="00A81F8B">
      <w:pPr>
        <w:widowControl/>
        <w:jc w:val="left"/>
      </w:pPr>
    </w:p>
    <w:p w14:paraId="59B07886" w14:textId="1EEA7617" w:rsidR="00C82014" w:rsidRDefault="00C82014" w:rsidP="00C01C85">
      <w:pPr>
        <w:pStyle w:val="4"/>
      </w:pPr>
      <w:r w:rsidRPr="0029637D">
        <w:rPr>
          <w:rFonts w:hint="eastAsia"/>
        </w:rPr>
        <w:t>研究班の概要</w:t>
      </w:r>
    </w:p>
    <w:p w14:paraId="23C117EA" w14:textId="77777777" w:rsidR="00735206" w:rsidRPr="00735206" w:rsidRDefault="00735206" w:rsidP="00735206"/>
    <w:p w14:paraId="1A218762" w14:textId="7713A912" w:rsidR="00F1646F" w:rsidRDefault="001E7203" w:rsidP="00650601">
      <w:r w:rsidRPr="007E63E8">
        <w:rPr>
          <w:noProof/>
        </w:rPr>
        <mc:AlternateContent>
          <mc:Choice Requires="wps">
            <w:drawing>
              <wp:anchor distT="0" distB="0" distL="114300" distR="114300" simplePos="0" relativeHeight="251698688" behindDoc="0" locked="0" layoutInCell="1" allowOverlap="1" wp14:anchorId="669E677B" wp14:editId="5DBF70DD">
                <wp:simplePos x="0" y="0"/>
                <wp:positionH relativeFrom="margin">
                  <wp:posOffset>234315</wp:posOffset>
                </wp:positionH>
                <wp:positionV relativeFrom="paragraph">
                  <wp:posOffset>6349</wp:posOffset>
                </wp:positionV>
                <wp:extent cx="5334000" cy="2752725"/>
                <wp:effectExtent l="0" t="0" r="19050" b="28575"/>
                <wp:wrapNone/>
                <wp:docPr id="54" name="正方形/長方形 53"/>
                <wp:cNvGraphicFramePr/>
                <a:graphic xmlns:a="http://schemas.openxmlformats.org/drawingml/2006/main">
                  <a:graphicData uri="http://schemas.microsoft.com/office/word/2010/wordprocessingShape">
                    <wps:wsp>
                      <wps:cNvSpPr/>
                      <wps:spPr>
                        <a:xfrm>
                          <a:off x="0" y="0"/>
                          <a:ext cx="5334000" cy="2752725"/>
                        </a:xfrm>
                        <a:prstGeom prst="rect">
                          <a:avLst/>
                        </a:prstGeom>
                        <a:noFill/>
                        <a:ln>
                          <a:solidFill>
                            <a:schemeClr val="tx1"/>
                          </a:solidFill>
                        </a:ln>
                        <a:effectLst/>
                      </wps:spPr>
                      <wps:style>
                        <a:lnRef idx="1">
                          <a:schemeClr val="accent1"/>
                        </a:lnRef>
                        <a:fillRef idx="2">
                          <a:schemeClr val="accent1"/>
                        </a:fillRef>
                        <a:effectRef idx="1">
                          <a:schemeClr val="accent1"/>
                        </a:effectRef>
                        <a:fontRef idx="minor">
                          <a:schemeClr val="dk1"/>
                        </a:fontRef>
                      </wps:style>
                      <wps:txbx>
                        <w:txbxContent>
                          <w:p w14:paraId="4CCA4611" w14:textId="77777777" w:rsidR="00BD0CF7" w:rsidRPr="001E7203" w:rsidRDefault="00BD0CF7" w:rsidP="001E7203">
                            <w:pPr>
                              <w:pStyle w:val="Web"/>
                              <w:spacing w:before="0" w:beforeAutospacing="0" w:after="0" w:afterAutospacing="0" w:line="220" w:lineRule="exact"/>
                              <w:rPr>
                                <w:rFonts w:ascii="メイリオ" w:eastAsia="メイリオ" w:hAnsi="メイリオ" w:cs="メイリオ"/>
                                <w:color w:val="000000" w:themeColor="dark1"/>
                                <w:kern w:val="24"/>
                                <w:sz w:val="16"/>
                                <w:szCs w:val="32"/>
                              </w:rPr>
                            </w:pPr>
                            <w:r w:rsidRPr="001E7203">
                              <w:rPr>
                                <w:rFonts w:ascii="メイリオ" w:eastAsia="メイリオ" w:hAnsi="メイリオ" w:cs="メイリオ" w:hint="eastAsia"/>
                                <w:color w:val="000000" w:themeColor="dark1"/>
                                <w:kern w:val="24"/>
                                <w:sz w:val="12"/>
                                <w:szCs w:val="32"/>
                              </w:rPr>
                              <w:t xml:space="preserve"> </w:t>
                            </w:r>
                            <w:r w:rsidRPr="001E7203">
                              <w:rPr>
                                <w:rFonts w:ascii="メイリオ" w:eastAsia="メイリオ" w:hAnsi="メイリオ" w:cs="メイリオ" w:hint="eastAsia"/>
                                <w:color w:val="000000" w:themeColor="dark1"/>
                                <w:kern w:val="24"/>
                                <w:sz w:val="16"/>
                                <w:szCs w:val="32"/>
                              </w:rPr>
                              <w:t>厚生労働省 肝炎等克服政策研究事業</w:t>
                            </w:r>
                          </w:p>
                          <w:p w14:paraId="3200BFC0" w14:textId="77777777" w:rsidR="00BD0CF7" w:rsidRPr="001E7203" w:rsidRDefault="00BD0CF7" w:rsidP="001E7203">
                            <w:pPr>
                              <w:pStyle w:val="Web"/>
                              <w:spacing w:before="0" w:beforeAutospacing="0" w:after="0" w:afterAutospacing="0" w:line="220" w:lineRule="exact"/>
                              <w:rPr>
                                <w:rFonts w:ascii="メイリオ" w:eastAsia="メイリオ" w:hAnsi="メイリオ"/>
                                <w:sz w:val="12"/>
                              </w:rPr>
                            </w:pPr>
                            <w:r w:rsidRPr="001E7203">
                              <w:rPr>
                                <w:rFonts w:ascii="メイリオ" w:eastAsia="メイリオ" w:hAnsi="メイリオ" w:cs="メイリオ" w:hint="eastAsia"/>
                                <w:color w:val="000000" w:themeColor="dark1"/>
                                <w:kern w:val="24"/>
                                <w:sz w:val="16"/>
                                <w:szCs w:val="32"/>
                              </w:rPr>
                              <w:t>「肝がん・重度肝硬変の治療に係るガイドラインの作成等に資する研究」班（平成30-34年）</w:t>
                            </w:r>
                          </w:p>
                          <w:p w14:paraId="61C8F94C" w14:textId="5DF75CEC" w:rsidR="00BD0CF7" w:rsidRPr="001E7203" w:rsidRDefault="00BD0CF7" w:rsidP="001E7203">
                            <w:pPr>
                              <w:pStyle w:val="Web"/>
                              <w:spacing w:before="0" w:beforeAutospacing="0" w:after="0" w:afterAutospacing="0" w:line="220" w:lineRule="exact"/>
                              <w:rPr>
                                <w:rFonts w:ascii="メイリオ" w:eastAsia="メイリオ" w:hAnsi="メイリオ" w:cs="メイリオ"/>
                                <w:color w:val="000000" w:themeColor="dark1"/>
                                <w:kern w:val="24"/>
                                <w:sz w:val="16"/>
                                <w:szCs w:val="32"/>
                                <w:lang w:eastAsia="zh-CN"/>
                              </w:rPr>
                            </w:pPr>
                            <w:r w:rsidRPr="001E7203">
                              <w:rPr>
                                <w:rFonts w:ascii="メイリオ" w:eastAsia="メイリオ" w:hAnsi="メイリオ" w:cs="メイリオ" w:hint="eastAsia"/>
                                <w:color w:val="000000" w:themeColor="dark1"/>
                                <w:kern w:val="24"/>
                                <w:sz w:val="16"/>
                                <w:szCs w:val="32"/>
                              </w:rPr>
                              <w:t xml:space="preserve"> 研究代表者：</w:t>
                            </w:r>
                            <w:r w:rsidRPr="001E7203">
                              <w:rPr>
                                <w:rFonts w:ascii="メイリオ" w:eastAsia="メイリオ" w:hAnsi="メイリオ" w:cs="メイリオ" w:hint="eastAsia"/>
                                <w:color w:val="000000" w:themeColor="dark1"/>
                                <w:kern w:val="24"/>
                                <w:sz w:val="16"/>
                                <w:szCs w:val="32"/>
                                <w:lang w:eastAsia="zh-CN"/>
                              </w:rPr>
                              <w:t>小池　和彦（東京大学大学院医学系研究科消化器内科学教授）</w:t>
                            </w:r>
                          </w:p>
                          <w:p w14:paraId="44C3A90E" w14:textId="77777777" w:rsidR="00BD0CF7"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lang w:eastAsia="zh-CN"/>
                              </w:rPr>
                            </w:pPr>
                          </w:p>
                          <w:p w14:paraId="61C32737" w14:textId="3DA6D845"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○目的</w:t>
                            </w:r>
                          </w:p>
                          <w:p w14:paraId="3EA8ADEA" w14:textId="45261A13" w:rsidR="00BD0CF7" w:rsidRPr="001E7203" w:rsidRDefault="00BD0CF7" w:rsidP="001E7203">
                            <w:pPr>
                              <w:pStyle w:val="Web"/>
                              <w:spacing w:before="0" w:beforeAutospacing="0" w:after="0" w:afterAutospacing="0" w:line="180" w:lineRule="exact"/>
                              <w:ind w:leftChars="50" w:left="120" w:firstLineChars="100" w:firstLine="140"/>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平成30年度より開始した肝がん・重度肝硬変治療研究促進事業が各自治体において円滑に実施され、かつ対象者の適切な利用が促進されるための資材作成を行うとともに、肝がん・重度肝硬変患者のデータを収集し、解析を行うことで、予後の改善や生活の質の向上、肝がんの再発の抑制につながる、肝がん・重度肝硬変治療にかかる診療ガイドラインの改良を目指した研究を行う。</w:t>
                            </w:r>
                          </w:p>
                          <w:p w14:paraId="29E77D30" w14:textId="77777777" w:rsidR="00BD0CF7" w:rsidRPr="001E7203" w:rsidRDefault="00BD0CF7" w:rsidP="001E7203">
                            <w:pPr>
                              <w:pStyle w:val="Web"/>
                              <w:spacing w:before="0" w:beforeAutospacing="0" w:after="0" w:afterAutospacing="0" w:line="180" w:lineRule="exact"/>
                              <w:ind w:firstLineChars="200" w:firstLine="280"/>
                              <w:rPr>
                                <w:rFonts w:ascii="メイリオ" w:eastAsia="メイリオ" w:hAnsi="メイリオ" w:cs="メイリオ"/>
                                <w:color w:val="000000" w:themeColor="dark1"/>
                                <w:kern w:val="24"/>
                                <w:sz w:val="14"/>
                                <w:szCs w:val="32"/>
                              </w:rPr>
                            </w:pPr>
                          </w:p>
                          <w:p w14:paraId="6824CABD"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○主な研究内容</w:t>
                            </w:r>
                          </w:p>
                          <w:p w14:paraId="1A96D30B"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 xml:space="preserve">　①肝がん・重度肝硬変治療研究促進事業の利用促進</w:t>
                            </w:r>
                          </w:p>
                          <w:p w14:paraId="1291E7CF" w14:textId="1565F4C3" w:rsidR="00BD0CF7" w:rsidRPr="001E7203" w:rsidRDefault="00BD0CF7" w:rsidP="001E7203">
                            <w:pPr>
                              <w:pStyle w:val="Web"/>
                              <w:spacing w:before="0" w:beforeAutospacing="0" w:after="0" w:afterAutospacing="0" w:line="180" w:lineRule="exact"/>
                              <w:ind w:leftChars="150" w:left="360" w:firstLineChars="50" w:firstLine="70"/>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各自治体において円滑に事業が実施され、かつ利用が促進されるよう、効果的なリーフレットやパンフレット等の資材の開発、指定医療機関向けの運用マニュアルの作成等を行い、拠点病院間連絡協議会や各種研修会、ホームページ等を活用した周知広報活動を行うことで、事業の活用を推進する。</w:t>
                            </w:r>
                          </w:p>
                          <w:p w14:paraId="118F8454"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 xml:space="preserve">　②臨床データの収集促進</w:t>
                            </w:r>
                          </w:p>
                          <w:p w14:paraId="113CB44E" w14:textId="49868E02" w:rsidR="00BD0CF7" w:rsidRPr="001E7203" w:rsidRDefault="00BD0CF7" w:rsidP="001E7203">
                            <w:pPr>
                              <w:pStyle w:val="Web"/>
                              <w:spacing w:before="0" w:beforeAutospacing="0" w:after="0" w:afterAutospacing="0" w:line="180" w:lineRule="exact"/>
                              <w:ind w:leftChars="150" w:left="360" w:firstLineChars="50" w:firstLine="70"/>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NCD（National clinical database）における既存のプラットフォームを基に、肝がんの再発に対する治療や非代償性肝硬変に対する治療に関しても臨床データを収集でき、かつ入力担当者の負担を軽減できるような、症例登録システムを開発し、予後を含めた臨床データの収集を促進する。</w:t>
                            </w:r>
                          </w:p>
                          <w:p w14:paraId="60DDC1AA"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 xml:space="preserve">　③肝癌治療ガイドラインの改良に資するエビデンスの構築</w:t>
                            </w:r>
                          </w:p>
                          <w:p w14:paraId="1C29DDCE" w14:textId="7B400992" w:rsidR="00BD0CF7" w:rsidRPr="001E7203" w:rsidRDefault="00BD0CF7" w:rsidP="001E7203">
                            <w:pPr>
                              <w:pStyle w:val="Web"/>
                              <w:spacing w:before="0" w:beforeAutospacing="0" w:after="0" w:afterAutospacing="0" w:line="180" w:lineRule="exact"/>
                              <w:ind w:left="350" w:hangingChars="250" w:hanging="350"/>
                              <w:rPr>
                                <w:rFonts w:ascii="メイリオ" w:eastAsia="メイリオ" w:hAnsi="メイリオ"/>
                                <w:sz w:val="10"/>
                              </w:rPr>
                            </w:pPr>
                            <w:r w:rsidRPr="001E7203">
                              <w:rPr>
                                <w:rFonts w:ascii="メイリオ" w:eastAsia="メイリオ" w:hAnsi="メイリオ" w:cs="メイリオ" w:hint="eastAsia"/>
                                <w:color w:val="000000" w:themeColor="dark1"/>
                                <w:kern w:val="24"/>
                                <w:sz w:val="14"/>
                                <w:szCs w:val="32"/>
                              </w:rPr>
                              <w:t xml:space="preserve">　　  事業参加者の臨床調査個人票や症例登録により集積されたデータを解析することにより、新たな医療ニーズを明らかにしつつ、肝がんや肝硬変の診療ガイドラインの改良に資する論文等のエビデンスを構築する。</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669E677B" id="正方形/長方形 53" o:spid="_x0000_s1042" style="position:absolute;left:0;text-align:left;margin-left:18.45pt;margin-top:.5pt;width:420pt;height:216.75pt;z-index:251698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" filled="f" strokecolor="black [3213]">
                <v:textbox>
                  <w:txbxContent>
                    <w:p w14:paraId="4CCA4611" w14:textId="77777777" w:rsidR="00BD0CF7" w:rsidRPr="001E7203" w:rsidRDefault="00BD0CF7" w:rsidP="001E7203">
                      <w:pPr>
                        <w:pStyle w:val="Web"/>
                        <w:spacing w:before="0" w:beforeAutospacing="0" w:after="0" w:afterAutospacing="0" w:line="220" w:lineRule="exact"/>
                        <w:rPr>
                          <w:rFonts w:ascii="メイリオ" w:eastAsia="メイリオ" w:hAnsi="メイリオ" w:cs="メイリオ"/>
                          <w:color w:val="000000" w:themeColor="dark1"/>
                          <w:kern w:val="24"/>
                          <w:sz w:val="16"/>
                          <w:szCs w:val="32"/>
                        </w:rPr>
                      </w:pPr>
                      <w:r w:rsidRPr="001E7203">
                        <w:rPr>
                          <w:rFonts w:ascii="メイリオ" w:eastAsia="メイリオ" w:hAnsi="メイリオ" w:cs="メイリオ" w:hint="eastAsia"/>
                          <w:color w:val="000000" w:themeColor="dark1"/>
                          <w:kern w:val="24"/>
                          <w:sz w:val="12"/>
                          <w:szCs w:val="32"/>
                        </w:rPr>
                        <w:t xml:space="preserve"> </w:t>
                      </w:r>
                      <w:r w:rsidRPr="001E7203">
                        <w:rPr>
                          <w:rFonts w:ascii="メイリオ" w:eastAsia="メイリオ" w:hAnsi="メイリオ" w:cs="メイリオ" w:hint="eastAsia"/>
                          <w:color w:val="000000" w:themeColor="dark1"/>
                          <w:kern w:val="24"/>
                          <w:sz w:val="16"/>
                          <w:szCs w:val="32"/>
                        </w:rPr>
                        <w:t>厚生労働省 肝炎等克服政策研究事業</w:t>
                      </w:r>
                    </w:p>
                    <w:p w14:paraId="3200BFC0" w14:textId="77777777" w:rsidR="00BD0CF7" w:rsidRPr="001E7203" w:rsidRDefault="00BD0CF7" w:rsidP="001E7203">
                      <w:pPr>
                        <w:pStyle w:val="Web"/>
                        <w:spacing w:before="0" w:beforeAutospacing="0" w:after="0" w:afterAutospacing="0" w:line="220" w:lineRule="exact"/>
                        <w:rPr>
                          <w:rFonts w:ascii="メイリオ" w:eastAsia="メイリオ" w:hAnsi="メイリオ"/>
                          <w:sz w:val="12"/>
                        </w:rPr>
                      </w:pPr>
                      <w:r w:rsidRPr="001E7203">
                        <w:rPr>
                          <w:rFonts w:ascii="メイリオ" w:eastAsia="メイリオ" w:hAnsi="メイリオ" w:cs="メイリオ" w:hint="eastAsia"/>
                          <w:color w:val="000000" w:themeColor="dark1"/>
                          <w:kern w:val="24"/>
                          <w:sz w:val="16"/>
                          <w:szCs w:val="32"/>
                        </w:rPr>
                        <w:t>「肝がん・重度肝硬変の治療に係るガイドラインの作成等に資する研究」班（平成30-34年）</w:t>
                      </w:r>
                    </w:p>
                    <w:p w14:paraId="61C8F94C" w14:textId="5DF75CEC" w:rsidR="00BD0CF7" w:rsidRPr="001E7203" w:rsidRDefault="00BD0CF7" w:rsidP="001E7203">
                      <w:pPr>
                        <w:pStyle w:val="Web"/>
                        <w:spacing w:before="0" w:beforeAutospacing="0" w:after="0" w:afterAutospacing="0" w:line="220" w:lineRule="exact"/>
                        <w:rPr>
                          <w:rFonts w:ascii="メイリオ" w:eastAsia="メイリオ" w:hAnsi="メイリオ" w:cs="メイリオ"/>
                          <w:color w:val="000000" w:themeColor="dark1"/>
                          <w:kern w:val="24"/>
                          <w:sz w:val="16"/>
                          <w:szCs w:val="32"/>
                          <w:lang w:eastAsia="zh-CN"/>
                        </w:rPr>
                      </w:pPr>
                      <w:r w:rsidRPr="001E7203">
                        <w:rPr>
                          <w:rFonts w:ascii="メイリオ" w:eastAsia="メイリオ" w:hAnsi="メイリオ" w:cs="メイリオ" w:hint="eastAsia"/>
                          <w:color w:val="000000" w:themeColor="dark1"/>
                          <w:kern w:val="24"/>
                          <w:sz w:val="16"/>
                          <w:szCs w:val="32"/>
                        </w:rPr>
                        <w:t xml:space="preserve"> 研究代表者：</w:t>
                      </w:r>
                      <w:r w:rsidRPr="001E7203">
                        <w:rPr>
                          <w:rFonts w:ascii="メイリオ" w:eastAsia="メイリオ" w:hAnsi="メイリオ" w:cs="メイリオ" w:hint="eastAsia"/>
                          <w:color w:val="000000" w:themeColor="dark1"/>
                          <w:kern w:val="24"/>
                          <w:sz w:val="16"/>
                          <w:szCs w:val="32"/>
                          <w:lang w:eastAsia="zh-CN"/>
                        </w:rPr>
                        <w:t>小池　和彦（東京大学大学院医学系研究科消化器内科学教授）</w:t>
                      </w:r>
                    </w:p>
                    <w:p w14:paraId="44C3A90E" w14:textId="77777777" w:rsidR="00BD0CF7"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lang w:eastAsia="zh-CN"/>
                        </w:rPr>
                      </w:pPr>
                    </w:p>
                    <w:p w14:paraId="61C32737" w14:textId="3DA6D845"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○目的</w:t>
                      </w:r>
                    </w:p>
                    <w:p w14:paraId="3EA8ADEA" w14:textId="45261A13" w:rsidR="00BD0CF7" w:rsidRPr="001E7203" w:rsidRDefault="00BD0CF7" w:rsidP="001E7203">
                      <w:pPr>
                        <w:pStyle w:val="Web"/>
                        <w:spacing w:before="0" w:beforeAutospacing="0" w:after="0" w:afterAutospacing="0" w:line="180" w:lineRule="exact"/>
                        <w:ind w:leftChars="50" w:left="120" w:firstLineChars="100" w:firstLine="140"/>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平成30年度より開始した肝がん・重度肝硬変治療研究促進事業が各自治体において円滑に実施され、かつ対象者の適切な利用が促進されるための資材作成を行うとともに、肝がん・重度肝硬変患者のデータを収集し、解析を行うことで、予後の改善や生活の質の向上、肝がんの再発の抑制につながる、肝がん・重度肝硬変治療にかかる診療ガイドラインの改良を目指した研究を行う。</w:t>
                      </w:r>
                    </w:p>
                    <w:p w14:paraId="29E77D30" w14:textId="77777777" w:rsidR="00BD0CF7" w:rsidRPr="001E7203" w:rsidRDefault="00BD0CF7" w:rsidP="001E7203">
                      <w:pPr>
                        <w:pStyle w:val="Web"/>
                        <w:spacing w:before="0" w:beforeAutospacing="0" w:after="0" w:afterAutospacing="0" w:line="180" w:lineRule="exact"/>
                        <w:ind w:firstLineChars="200" w:firstLine="280"/>
                        <w:rPr>
                          <w:rFonts w:ascii="メイリオ" w:eastAsia="メイリオ" w:hAnsi="メイリオ" w:cs="メイリオ"/>
                          <w:color w:val="000000" w:themeColor="dark1"/>
                          <w:kern w:val="24"/>
                          <w:sz w:val="14"/>
                          <w:szCs w:val="32"/>
                        </w:rPr>
                      </w:pPr>
                    </w:p>
                    <w:p w14:paraId="6824CABD"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○主な研究内容</w:t>
                      </w:r>
                    </w:p>
                    <w:p w14:paraId="1A96D30B"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 xml:space="preserve">　①肝がん・重度肝硬変治療研究促進事業の利用促進</w:t>
                      </w:r>
                    </w:p>
                    <w:p w14:paraId="1291E7CF" w14:textId="1565F4C3" w:rsidR="00BD0CF7" w:rsidRPr="001E7203" w:rsidRDefault="00BD0CF7" w:rsidP="001E7203">
                      <w:pPr>
                        <w:pStyle w:val="Web"/>
                        <w:spacing w:before="0" w:beforeAutospacing="0" w:after="0" w:afterAutospacing="0" w:line="180" w:lineRule="exact"/>
                        <w:ind w:leftChars="150" w:left="360" w:firstLineChars="50" w:firstLine="70"/>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各自治体において円滑に事業が実施され、かつ利用が促進されるよう、効果的なリーフレットやパンフレット等の資材の開発、指定医療機関向けの運用マニュアルの作成等を行い、拠点病院間連絡協議会や各種研修会、ホームページ等を活用した周知広報活動を行うことで、事業の活用を推進する。</w:t>
                      </w:r>
                    </w:p>
                    <w:p w14:paraId="118F8454"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 xml:space="preserve">　②臨床データの収集促進</w:t>
                      </w:r>
                    </w:p>
                    <w:p w14:paraId="113CB44E" w14:textId="49868E02" w:rsidR="00BD0CF7" w:rsidRPr="001E7203" w:rsidRDefault="00BD0CF7" w:rsidP="001E7203">
                      <w:pPr>
                        <w:pStyle w:val="Web"/>
                        <w:spacing w:before="0" w:beforeAutospacing="0" w:after="0" w:afterAutospacing="0" w:line="180" w:lineRule="exact"/>
                        <w:ind w:leftChars="150" w:left="360" w:firstLineChars="50" w:firstLine="70"/>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NCD（National clinical database）における既存のプラットフォームを基に、肝がんの再発に対する治療や非代償性肝硬変に対する治療に関しても臨床データを収集でき、かつ入力担当者の負担を軽減できるような、症例登録システムを開発し、予後を含めた臨床データの収集を促進する。</w:t>
                      </w:r>
                    </w:p>
                    <w:p w14:paraId="60DDC1AA" w14:textId="77777777" w:rsidR="00BD0CF7" w:rsidRPr="001E7203" w:rsidRDefault="00BD0CF7" w:rsidP="001E7203">
                      <w:pPr>
                        <w:pStyle w:val="Web"/>
                        <w:spacing w:before="0" w:beforeAutospacing="0" w:after="0" w:afterAutospacing="0" w:line="180" w:lineRule="exact"/>
                        <w:rPr>
                          <w:rFonts w:ascii="メイリオ" w:eastAsia="メイリオ" w:hAnsi="メイリオ" w:cs="メイリオ"/>
                          <w:color w:val="000000" w:themeColor="dark1"/>
                          <w:kern w:val="24"/>
                          <w:sz w:val="14"/>
                          <w:szCs w:val="32"/>
                        </w:rPr>
                      </w:pPr>
                      <w:r w:rsidRPr="001E7203">
                        <w:rPr>
                          <w:rFonts w:ascii="メイリオ" w:eastAsia="メイリオ" w:hAnsi="メイリオ" w:cs="メイリオ" w:hint="eastAsia"/>
                          <w:color w:val="000000" w:themeColor="dark1"/>
                          <w:kern w:val="24"/>
                          <w:sz w:val="14"/>
                          <w:szCs w:val="32"/>
                        </w:rPr>
                        <w:t xml:space="preserve">　③肝癌治療ガイドラインの改良に資するエビデンスの構築</w:t>
                      </w:r>
                    </w:p>
                    <w:p w14:paraId="1C29DDCE" w14:textId="7B400992" w:rsidR="00BD0CF7" w:rsidRPr="001E7203" w:rsidRDefault="00BD0CF7" w:rsidP="001E7203">
                      <w:pPr>
                        <w:pStyle w:val="Web"/>
                        <w:spacing w:before="0" w:beforeAutospacing="0" w:after="0" w:afterAutospacing="0" w:line="180" w:lineRule="exact"/>
                        <w:ind w:left="350" w:hangingChars="250" w:hanging="350"/>
                        <w:rPr>
                          <w:rFonts w:ascii="メイリオ" w:eastAsia="メイリオ" w:hAnsi="メイリオ"/>
                          <w:sz w:val="10"/>
                        </w:rPr>
                      </w:pPr>
                      <w:r w:rsidRPr="001E7203">
                        <w:rPr>
                          <w:rFonts w:ascii="メイリオ" w:eastAsia="メイリオ" w:hAnsi="メイリオ" w:cs="メイリオ" w:hint="eastAsia"/>
                          <w:color w:val="000000" w:themeColor="dark1"/>
                          <w:kern w:val="24"/>
                          <w:sz w:val="14"/>
                          <w:szCs w:val="32"/>
                        </w:rPr>
                        <w:t xml:space="preserve">　　  事業参加者の臨床調査個人票や症例登録により集積されたデータを解析することにより、新たな医療ニーズを明らかにしつつ、肝がんや肝硬変の診療ガイドラインの改良に資する論文等のエビデンスを構築する。</w:t>
                      </w:r>
                    </w:p>
                  </w:txbxContent>
                </v:textbox>
                <w10:wrap anchorx="margin"/>
              </v:rect>
            </w:pict>
          </mc:Fallback>
        </mc:AlternateContent>
      </w:r>
    </w:p>
    <w:p w14:paraId="55EFEA73" w14:textId="09C6CC78" w:rsidR="0052159F" w:rsidRDefault="0052159F">
      <w:pPr>
        <w:widowControl/>
        <w:jc w:val="left"/>
      </w:pPr>
    </w:p>
    <w:p w14:paraId="27151741" w14:textId="1361A201" w:rsidR="007E63E8" w:rsidRDefault="007E63E8">
      <w:pPr>
        <w:widowControl/>
        <w:jc w:val="left"/>
      </w:pPr>
    </w:p>
    <w:p w14:paraId="75138672" w14:textId="1F410D05" w:rsidR="007E63E8" w:rsidRDefault="007E63E8">
      <w:pPr>
        <w:widowControl/>
        <w:jc w:val="left"/>
      </w:pPr>
    </w:p>
    <w:p w14:paraId="5B77774B" w14:textId="249D680E" w:rsidR="000623A8" w:rsidRDefault="000623A8">
      <w:pPr>
        <w:widowControl/>
        <w:jc w:val="left"/>
      </w:pPr>
    </w:p>
    <w:p w14:paraId="45ADA92B" w14:textId="276205BA" w:rsidR="007E63E8" w:rsidRDefault="007E63E8">
      <w:pPr>
        <w:widowControl/>
        <w:jc w:val="left"/>
      </w:pPr>
    </w:p>
    <w:p w14:paraId="768286A9" w14:textId="7BE00F3A" w:rsidR="007E63E8" w:rsidRDefault="007E63E8">
      <w:pPr>
        <w:widowControl/>
        <w:jc w:val="left"/>
      </w:pPr>
    </w:p>
    <w:p w14:paraId="45E772DF" w14:textId="3ACB1C79" w:rsidR="007E63E8" w:rsidRDefault="007E63E8">
      <w:pPr>
        <w:widowControl/>
        <w:jc w:val="left"/>
      </w:pPr>
    </w:p>
    <w:p w14:paraId="1D101D02" w14:textId="45C3DED3" w:rsidR="007E63E8" w:rsidRDefault="007E63E8">
      <w:pPr>
        <w:widowControl/>
        <w:jc w:val="left"/>
      </w:pPr>
    </w:p>
    <w:p w14:paraId="064830A1" w14:textId="780F0470" w:rsidR="007E63E8" w:rsidRDefault="007E63E8">
      <w:pPr>
        <w:widowControl/>
        <w:jc w:val="left"/>
      </w:pPr>
    </w:p>
    <w:p w14:paraId="5F134D37" w14:textId="3B2A711E" w:rsidR="007E63E8" w:rsidRDefault="007E63E8">
      <w:pPr>
        <w:widowControl/>
        <w:jc w:val="left"/>
      </w:pPr>
    </w:p>
    <w:p w14:paraId="66425DF1" w14:textId="2B3BBD61" w:rsidR="007E63E8" w:rsidRDefault="007E63E8">
      <w:pPr>
        <w:widowControl/>
        <w:jc w:val="left"/>
      </w:pPr>
    </w:p>
    <w:p w14:paraId="6249284E" w14:textId="06051910" w:rsidR="007E63E8" w:rsidRDefault="007E63E8">
      <w:pPr>
        <w:widowControl/>
        <w:jc w:val="left"/>
      </w:pPr>
    </w:p>
    <w:p w14:paraId="0C9F2932" w14:textId="21C307E5" w:rsidR="00011372" w:rsidRDefault="00011372">
      <w:pPr>
        <w:widowControl/>
        <w:jc w:val="left"/>
      </w:pPr>
      <w:r>
        <w:br w:type="page"/>
      </w:r>
    </w:p>
    <w:p w14:paraId="2674F9C6" w14:textId="050FE46B" w:rsidR="00011372" w:rsidRDefault="00011372" w:rsidP="00011372">
      <w:pPr>
        <w:pStyle w:val="4"/>
      </w:pPr>
      <w:r w:rsidRPr="00011372">
        <w:rPr>
          <w:rFonts w:hint="eastAsia"/>
        </w:rPr>
        <w:lastRenderedPageBreak/>
        <w:t>高額療養費基準額と公費助成</w:t>
      </w:r>
    </w:p>
    <w:p w14:paraId="7C067C0E" w14:textId="5AF6A28F" w:rsidR="00023FDA" w:rsidRDefault="00011372" w:rsidP="00011372">
      <w:pPr>
        <w:jc w:val="right"/>
      </w:pPr>
      <w:r w:rsidRPr="00011372">
        <w:rPr>
          <w:noProof/>
        </w:rPr>
        <w:drawing>
          <wp:inline distT="0" distB="0" distL="0" distR="0" wp14:anchorId="42C71FFD" wp14:editId="6C231728">
            <wp:extent cx="4953691" cy="3429479"/>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53691" cy="3429479"/>
                    </a:xfrm>
                    <a:prstGeom prst="rect">
                      <a:avLst/>
                    </a:prstGeom>
                  </pic:spPr>
                </pic:pic>
              </a:graphicData>
            </a:graphic>
          </wp:inline>
        </w:drawing>
      </w:r>
    </w:p>
    <w:p w14:paraId="74E6CAF7" w14:textId="10D08C6B" w:rsidR="00011372" w:rsidRDefault="00011372" w:rsidP="00011372">
      <w:pPr>
        <w:jc w:val="right"/>
      </w:pPr>
      <w:r w:rsidRPr="00011372">
        <w:rPr>
          <w:noProof/>
        </w:rPr>
        <w:drawing>
          <wp:inline distT="0" distB="0" distL="0" distR="0" wp14:anchorId="4FE7253D" wp14:editId="718C6448">
            <wp:extent cx="4953691" cy="3429479"/>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53691" cy="3429479"/>
                    </a:xfrm>
                    <a:prstGeom prst="rect">
                      <a:avLst/>
                    </a:prstGeom>
                  </pic:spPr>
                </pic:pic>
              </a:graphicData>
            </a:graphic>
          </wp:inline>
        </w:drawing>
      </w:r>
    </w:p>
    <w:p w14:paraId="2BA79D72" w14:textId="5B477BB0" w:rsidR="00011372" w:rsidRDefault="00011372">
      <w:pPr>
        <w:widowControl/>
        <w:jc w:val="left"/>
      </w:pPr>
    </w:p>
    <w:p w14:paraId="44D4B53E" w14:textId="29A93C9A" w:rsidR="00011372" w:rsidRDefault="00011372" w:rsidP="00F1646F"/>
    <w:p w14:paraId="5C86A447" w14:textId="533203CF" w:rsidR="00B6360F" w:rsidRDefault="00B6360F" w:rsidP="00F1646F"/>
    <w:p w14:paraId="40C90027" w14:textId="77777777" w:rsidR="00B6360F" w:rsidRDefault="00B6360F" w:rsidP="00F1646F"/>
    <w:p w14:paraId="225EC640" w14:textId="77777777" w:rsidR="00011372" w:rsidRDefault="00011372" w:rsidP="00F1646F"/>
    <w:p w14:paraId="592D6CFD" w14:textId="30B37ADB" w:rsidR="00011372" w:rsidRDefault="00011372" w:rsidP="00011372">
      <w:pPr>
        <w:pStyle w:val="4"/>
      </w:pPr>
      <w:r w:rsidRPr="00011372">
        <w:rPr>
          <w:rFonts w:hint="eastAsia"/>
        </w:rPr>
        <w:lastRenderedPageBreak/>
        <w:t>特定疾病給付対象療養等の高額療養費に係る規定（健康保険法施行令）</w:t>
      </w:r>
    </w:p>
    <w:p w14:paraId="764219EF" w14:textId="60AB4EAF" w:rsidR="00011372" w:rsidRDefault="00011372" w:rsidP="00F1646F"/>
    <w:p w14:paraId="7998E0EE" w14:textId="05CBDB67" w:rsidR="00011372" w:rsidRDefault="00A81F8B" w:rsidP="00A81F8B">
      <w:pPr>
        <w:ind w:rightChars="-236" w:right="-566"/>
        <w:jc w:val="right"/>
      </w:pPr>
      <w:r>
        <w:rPr>
          <w:noProof/>
        </w:rPr>
        <w:drawing>
          <wp:inline distT="0" distB="0" distL="0" distR="0" wp14:anchorId="622EF733" wp14:editId="55DE3202">
            <wp:extent cx="5580000" cy="3150798"/>
            <wp:effectExtent l="0" t="0" r="1905"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80000" cy="3150798"/>
                    </a:xfrm>
                    <a:prstGeom prst="rect">
                      <a:avLst/>
                    </a:prstGeom>
                    <a:noFill/>
                    <a:ln>
                      <a:noFill/>
                    </a:ln>
                  </pic:spPr>
                </pic:pic>
              </a:graphicData>
            </a:graphic>
          </wp:inline>
        </w:drawing>
      </w:r>
    </w:p>
    <w:p w14:paraId="7F0FC7A9" w14:textId="445FCD00" w:rsidR="00A81F8B" w:rsidRDefault="00A81F8B" w:rsidP="00A81F8B">
      <w:pPr>
        <w:ind w:rightChars="-236" w:right="-566"/>
        <w:jc w:val="right"/>
      </w:pPr>
    </w:p>
    <w:p w14:paraId="24E4797A" w14:textId="77777777" w:rsidR="00A81F8B" w:rsidRDefault="00A81F8B" w:rsidP="00A81F8B">
      <w:pPr>
        <w:ind w:rightChars="-236" w:right="-566"/>
        <w:jc w:val="right"/>
      </w:pPr>
    </w:p>
    <w:p w14:paraId="6A73C69F" w14:textId="77777777" w:rsidR="00A81F8B" w:rsidRDefault="00A81F8B" w:rsidP="00A81F8B">
      <w:pPr>
        <w:pStyle w:val="4"/>
      </w:pPr>
      <w:r w:rsidRPr="00A81F8B">
        <w:rPr>
          <w:rFonts w:hint="eastAsia"/>
        </w:rPr>
        <w:t>特定疾病給付対象療養に位置付ける場合の給付</w:t>
      </w:r>
    </w:p>
    <w:p w14:paraId="7A586D3E" w14:textId="562A2219" w:rsidR="00A81F8B" w:rsidRDefault="00A81F8B" w:rsidP="00A81F8B">
      <w:pPr>
        <w:pStyle w:val="4"/>
        <w:widowControl/>
        <w:numPr>
          <w:ilvl w:val="0"/>
          <w:numId w:val="0"/>
        </w:numPr>
        <w:ind w:leftChars="-42" w:rightChars="-236" w:right="-566" w:hangingChars="42" w:hanging="101"/>
        <w:jc w:val="right"/>
      </w:pPr>
      <w:r w:rsidRPr="00A81F8B">
        <w:rPr>
          <w:noProof/>
        </w:rPr>
        <w:drawing>
          <wp:inline distT="0" distB="0" distL="0" distR="0" wp14:anchorId="13FC192B" wp14:editId="4ABFBF0C">
            <wp:extent cx="5400000" cy="3738461"/>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00000" cy="3738461"/>
                    </a:xfrm>
                    <a:prstGeom prst="rect">
                      <a:avLst/>
                    </a:prstGeom>
                  </pic:spPr>
                </pic:pic>
              </a:graphicData>
            </a:graphic>
          </wp:inline>
        </w:drawing>
      </w:r>
    </w:p>
    <w:p w14:paraId="296B06DB" w14:textId="4A4471C1" w:rsidR="00A81F8B" w:rsidRDefault="00A81F8B" w:rsidP="00A81F8B">
      <w:pPr>
        <w:pStyle w:val="4"/>
      </w:pPr>
      <w:r w:rsidRPr="00A81F8B">
        <w:rPr>
          <w:rFonts w:hint="eastAsia"/>
        </w:rPr>
        <w:lastRenderedPageBreak/>
        <w:t>特定疾病給付対象療養の多数回該当に係る規定（健康保険法施行令）</w:t>
      </w:r>
    </w:p>
    <w:p w14:paraId="3ECCD49A" w14:textId="3D431F39" w:rsidR="00A81F8B" w:rsidRDefault="00A81F8B" w:rsidP="00A81F8B">
      <w:pPr>
        <w:ind w:rightChars="-236" w:right="-566"/>
        <w:jc w:val="right"/>
      </w:pPr>
      <w:r>
        <w:rPr>
          <w:noProof/>
        </w:rPr>
        <w:drawing>
          <wp:inline distT="0" distB="0" distL="0" distR="0" wp14:anchorId="33BA2D5E" wp14:editId="5629B0A8">
            <wp:extent cx="5400000" cy="3324006"/>
            <wp:effectExtent l="0" t="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00" cy="3324006"/>
                    </a:xfrm>
                    <a:prstGeom prst="rect">
                      <a:avLst/>
                    </a:prstGeom>
                    <a:noFill/>
                    <a:ln>
                      <a:noFill/>
                    </a:ln>
                  </pic:spPr>
                </pic:pic>
              </a:graphicData>
            </a:graphic>
          </wp:inline>
        </w:drawing>
      </w:r>
    </w:p>
    <w:p w14:paraId="4839F174" w14:textId="67827F50" w:rsidR="00A81F8B" w:rsidRDefault="00A81F8B" w:rsidP="00A81F8B"/>
    <w:p w14:paraId="145AFB41" w14:textId="77777777" w:rsidR="00A81F8B" w:rsidRPr="00A81F8B" w:rsidRDefault="00A81F8B" w:rsidP="00A81F8B"/>
    <w:p w14:paraId="70DEFA54" w14:textId="77777777" w:rsidR="00011372" w:rsidRDefault="00011372" w:rsidP="00011372">
      <w:pPr>
        <w:pStyle w:val="4"/>
      </w:pPr>
      <w:r>
        <w:rPr>
          <w:rFonts w:hint="eastAsia"/>
        </w:rPr>
        <w:t>用語集</w:t>
      </w:r>
    </w:p>
    <w:p w14:paraId="353661E7" w14:textId="77777777" w:rsidR="00011372" w:rsidRDefault="00011372" w:rsidP="00011372"/>
    <w:tbl>
      <w:tblPr>
        <w:tblStyle w:val="af4"/>
        <w:tblW w:w="7965" w:type="dxa"/>
        <w:tblInd w:w="819" w:type="dxa"/>
        <w:tblLook w:val="04A0" w:firstRow="1" w:lastRow="0" w:firstColumn="1" w:lastColumn="0" w:noHBand="0" w:noVBand="1"/>
      </w:tblPr>
      <w:tblGrid>
        <w:gridCol w:w="2268"/>
        <w:gridCol w:w="5697"/>
      </w:tblGrid>
      <w:tr w:rsidR="00011372" w14:paraId="259484BF" w14:textId="77777777" w:rsidTr="00A81F8B">
        <w:tc>
          <w:tcPr>
            <w:tcW w:w="2268" w:type="dxa"/>
            <w:shd w:val="clear" w:color="auto" w:fill="F2F2F2" w:themeFill="background1" w:themeFillShade="F2"/>
          </w:tcPr>
          <w:p w14:paraId="0256984A" w14:textId="77777777" w:rsidR="00011372" w:rsidRPr="004646FB" w:rsidRDefault="00011372" w:rsidP="000A3871">
            <w:pPr>
              <w:jc w:val="center"/>
              <w:rPr>
                <w:sz w:val="22"/>
              </w:rPr>
            </w:pPr>
            <w:r>
              <w:rPr>
                <w:rFonts w:hint="eastAsia"/>
                <w:sz w:val="22"/>
              </w:rPr>
              <w:t>用語</w:t>
            </w:r>
          </w:p>
        </w:tc>
        <w:tc>
          <w:tcPr>
            <w:tcW w:w="5697" w:type="dxa"/>
            <w:shd w:val="clear" w:color="auto" w:fill="F2F2F2" w:themeFill="background1" w:themeFillShade="F2"/>
          </w:tcPr>
          <w:p w14:paraId="4F1CF94B" w14:textId="77777777" w:rsidR="00011372" w:rsidRPr="004646FB" w:rsidRDefault="00011372" w:rsidP="000A3871">
            <w:pPr>
              <w:jc w:val="center"/>
              <w:rPr>
                <w:sz w:val="22"/>
              </w:rPr>
            </w:pPr>
            <w:r>
              <w:rPr>
                <w:rFonts w:hint="eastAsia"/>
                <w:sz w:val="22"/>
              </w:rPr>
              <w:t>定義</w:t>
            </w:r>
          </w:p>
        </w:tc>
      </w:tr>
      <w:tr w:rsidR="00011372" w14:paraId="1BA942C0" w14:textId="77777777" w:rsidTr="00A81F8B">
        <w:tc>
          <w:tcPr>
            <w:tcW w:w="2268" w:type="dxa"/>
          </w:tcPr>
          <w:p w14:paraId="4DB55D57" w14:textId="77777777" w:rsidR="00011372" w:rsidRPr="00C01C85" w:rsidRDefault="00011372" w:rsidP="000A3871">
            <w:r>
              <w:rPr>
                <w:rFonts w:hint="eastAsia"/>
              </w:rPr>
              <w:t>肝がん・重度肝硬変入院医療</w:t>
            </w:r>
          </w:p>
        </w:tc>
        <w:tc>
          <w:tcPr>
            <w:tcW w:w="5697" w:type="dxa"/>
          </w:tcPr>
          <w:p w14:paraId="41CAB729" w14:textId="77777777" w:rsidR="00011372" w:rsidRDefault="00011372" w:rsidP="000A3871">
            <w:pPr>
              <w:pStyle w:val="4"/>
              <w:numPr>
                <w:ilvl w:val="0"/>
                <w:numId w:val="0"/>
              </w:numPr>
            </w:pPr>
            <w:r>
              <w:rPr>
                <w:rFonts w:hint="eastAsia"/>
              </w:rPr>
              <w:t>Ｂ型肝炎ウイルス又はＣ型肝炎ウイルスによる肝がん又は重度肝硬変の患者に対して行われる入院医療で保険適用となっているもののうち、実務上の取扱い別添２の病名を有する同別添３の医療行為。</w:t>
            </w:r>
          </w:p>
          <w:p w14:paraId="18E17098" w14:textId="77777777" w:rsidR="00011372" w:rsidRPr="00EC777D" w:rsidRDefault="00011372" w:rsidP="000A3871">
            <w:pPr>
              <w:rPr>
                <w:sz w:val="22"/>
              </w:rPr>
            </w:pPr>
          </w:p>
        </w:tc>
      </w:tr>
      <w:tr w:rsidR="00011372" w14:paraId="748BD576" w14:textId="77777777" w:rsidTr="00A81F8B">
        <w:tc>
          <w:tcPr>
            <w:tcW w:w="2268" w:type="dxa"/>
          </w:tcPr>
          <w:p w14:paraId="477276D2" w14:textId="77777777" w:rsidR="00011372" w:rsidRDefault="00011372" w:rsidP="000A3871">
            <w:r>
              <w:rPr>
                <w:rFonts w:hint="eastAsia"/>
              </w:rPr>
              <w:t>肝がん・重度肝硬変入院関係医療</w:t>
            </w:r>
          </w:p>
        </w:tc>
        <w:tc>
          <w:tcPr>
            <w:tcW w:w="5697" w:type="dxa"/>
          </w:tcPr>
          <w:p w14:paraId="0D45438A" w14:textId="77777777" w:rsidR="00011372" w:rsidRDefault="00011372" w:rsidP="000A3871">
            <w:r>
              <w:rPr>
                <w:rFonts w:hint="eastAsia"/>
              </w:rPr>
              <w:t>肝がん・重度肝硬変入院医療及び当該医療を受けるために必要となる検査料、入院料その他当該医療に関係する入院医療で保険適用となっている医療（当該医療と無関係な医療は含まない。）。</w:t>
            </w:r>
          </w:p>
          <w:p w14:paraId="353CB22A" w14:textId="77777777" w:rsidR="00011372" w:rsidRDefault="00011372" w:rsidP="000A3871">
            <w:pPr>
              <w:pStyle w:val="4"/>
              <w:numPr>
                <w:ilvl w:val="0"/>
                <w:numId w:val="0"/>
              </w:numPr>
            </w:pPr>
          </w:p>
        </w:tc>
      </w:tr>
    </w:tbl>
    <w:p w14:paraId="213668DB" w14:textId="20D138AA" w:rsidR="00D26AE3" w:rsidRDefault="00011372" w:rsidP="00D26AE3">
      <w:r>
        <w:rPr>
          <w:rFonts w:hint="eastAsia"/>
        </w:rPr>
        <w:t xml:space="preserve">　</w:t>
      </w:r>
    </w:p>
    <w:sectPr w:rsidR="00D26AE3" w:rsidSect="00F4674D">
      <w:footerReference w:type="default" r:id="rId23"/>
      <w:pgSz w:w="11906" w:h="16838"/>
      <w:pgMar w:top="1985" w:right="1701" w:bottom="1701" w:left="1701" w:header="1417" w:footer="964"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1F56C0" w14:textId="77777777" w:rsidR="009524C4" w:rsidRDefault="009524C4" w:rsidP="00B11BB1">
      <w:r>
        <w:separator/>
      </w:r>
    </w:p>
  </w:endnote>
  <w:endnote w:type="continuationSeparator" w:id="0">
    <w:p w14:paraId="25CD2B61" w14:textId="77777777" w:rsidR="009524C4" w:rsidRDefault="009524C4" w:rsidP="00B11B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0601236"/>
      <w:docPartObj>
        <w:docPartGallery w:val="Page Numbers (Bottom of Page)"/>
        <w:docPartUnique/>
      </w:docPartObj>
    </w:sdtPr>
    <w:sdtEndPr>
      <w:rPr>
        <w:rFonts w:asciiTheme="majorEastAsia" w:eastAsiaTheme="majorEastAsia" w:hAnsiTheme="majorEastAsia"/>
      </w:rPr>
    </w:sdtEndPr>
    <w:sdtContent>
      <w:p w14:paraId="4F531275" w14:textId="39553A5C" w:rsidR="00BD0CF7" w:rsidRPr="009F2831" w:rsidRDefault="00BD0CF7">
        <w:pPr>
          <w:pStyle w:val="a5"/>
          <w:jc w:val="center"/>
          <w:rPr>
            <w:rFonts w:asciiTheme="majorEastAsia" w:eastAsiaTheme="majorEastAsia" w:hAnsiTheme="majorEastAsia"/>
          </w:rPr>
        </w:pPr>
        <w:r w:rsidRPr="009F2831">
          <w:rPr>
            <w:rFonts w:asciiTheme="majorEastAsia" w:eastAsiaTheme="majorEastAsia" w:hAnsiTheme="majorEastAsia"/>
          </w:rPr>
          <w:fldChar w:fldCharType="begin"/>
        </w:r>
        <w:r w:rsidRPr="009F2831">
          <w:rPr>
            <w:rFonts w:asciiTheme="majorEastAsia" w:eastAsiaTheme="majorEastAsia" w:hAnsiTheme="majorEastAsia"/>
          </w:rPr>
          <w:instrText>PAGE   \* MERGEFORMAT</w:instrText>
        </w:r>
        <w:r w:rsidRPr="009F2831">
          <w:rPr>
            <w:rFonts w:asciiTheme="majorEastAsia" w:eastAsiaTheme="majorEastAsia" w:hAnsiTheme="majorEastAsia"/>
          </w:rPr>
          <w:fldChar w:fldCharType="separate"/>
        </w:r>
        <w:r w:rsidR="00D01FF3" w:rsidRPr="00D01FF3">
          <w:rPr>
            <w:rFonts w:asciiTheme="majorEastAsia" w:eastAsiaTheme="majorEastAsia" w:hAnsiTheme="majorEastAsia"/>
            <w:noProof/>
            <w:lang w:val="ja-JP"/>
          </w:rPr>
          <w:t>1</w:t>
        </w:r>
        <w:r w:rsidRPr="009F2831">
          <w:rPr>
            <w:rFonts w:asciiTheme="majorEastAsia" w:eastAsiaTheme="majorEastAsia" w:hAnsiTheme="majorEastAsia"/>
          </w:rPr>
          <w:fldChar w:fldCharType="end"/>
        </w:r>
      </w:p>
    </w:sdtContent>
  </w:sdt>
  <w:p w14:paraId="68029021" w14:textId="77777777" w:rsidR="00BD0CF7" w:rsidRDefault="00BD0CF7">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B1F4A7" w14:textId="77777777" w:rsidR="009524C4" w:rsidRDefault="009524C4" w:rsidP="00B11BB1">
      <w:r>
        <w:separator/>
      </w:r>
    </w:p>
  </w:footnote>
  <w:footnote w:type="continuationSeparator" w:id="0">
    <w:p w14:paraId="52981C93" w14:textId="77777777" w:rsidR="009524C4" w:rsidRDefault="009524C4" w:rsidP="00B11BB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D4793"/>
    <w:multiLevelType w:val="multilevel"/>
    <w:tmpl w:val="491C2146"/>
    <w:lvl w:ilvl="0">
      <w:start w:val="1"/>
      <w:numFmt w:val="decimalFullWidth"/>
      <w:suff w:val="nothing"/>
      <w:lvlText w:val="%1．"/>
      <w:lvlJc w:val="left"/>
      <w:pPr>
        <w:ind w:left="8505" w:firstLine="0"/>
      </w:pPr>
      <w:rPr>
        <w:rFonts w:hint="eastAsia"/>
      </w:rPr>
    </w:lvl>
    <w:lvl w:ilvl="1">
      <w:start w:val="1"/>
      <w:numFmt w:val="decimal"/>
      <w:lvlText w:val="%1.%2"/>
      <w:lvlJc w:val="left"/>
      <w:pPr>
        <w:ind w:left="9497" w:hanging="567"/>
      </w:pPr>
      <w:rPr>
        <w:rFonts w:hint="eastAsia"/>
      </w:rPr>
    </w:lvl>
    <w:lvl w:ilvl="2">
      <w:start w:val="1"/>
      <w:numFmt w:val="decimal"/>
      <w:lvlText w:val="%1.%2.%3"/>
      <w:lvlJc w:val="left"/>
      <w:pPr>
        <w:ind w:left="9923" w:hanging="567"/>
      </w:pPr>
      <w:rPr>
        <w:rFonts w:hint="eastAsia"/>
      </w:rPr>
    </w:lvl>
    <w:lvl w:ilvl="3">
      <w:start w:val="1"/>
      <w:numFmt w:val="decimal"/>
      <w:lvlText w:val="%1.%2.%3.%4"/>
      <w:lvlJc w:val="left"/>
      <w:pPr>
        <w:ind w:left="10489" w:hanging="708"/>
      </w:pPr>
      <w:rPr>
        <w:rFonts w:hint="eastAsia"/>
      </w:rPr>
    </w:lvl>
    <w:lvl w:ilvl="4">
      <w:start w:val="1"/>
      <w:numFmt w:val="decimal"/>
      <w:lvlText w:val="%1.%2.%3.%4.%5"/>
      <w:lvlJc w:val="left"/>
      <w:pPr>
        <w:ind w:left="11056" w:hanging="850"/>
      </w:pPr>
      <w:rPr>
        <w:rFonts w:hint="eastAsia"/>
      </w:rPr>
    </w:lvl>
    <w:lvl w:ilvl="5">
      <w:start w:val="1"/>
      <w:numFmt w:val="decimal"/>
      <w:lvlText w:val="%1.%2.%3.%4.%5.%6"/>
      <w:lvlJc w:val="left"/>
      <w:pPr>
        <w:ind w:left="11765" w:hanging="1134"/>
      </w:pPr>
      <w:rPr>
        <w:rFonts w:hint="eastAsia"/>
      </w:rPr>
    </w:lvl>
    <w:lvl w:ilvl="6">
      <w:start w:val="1"/>
      <w:numFmt w:val="decimal"/>
      <w:lvlText w:val="%1.%2.%3.%4.%5.%6.%7"/>
      <w:lvlJc w:val="left"/>
      <w:pPr>
        <w:ind w:left="12332" w:hanging="1276"/>
      </w:pPr>
      <w:rPr>
        <w:rFonts w:hint="eastAsia"/>
      </w:rPr>
    </w:lvl>
    <w:lvl w:ilvl="7">
      <w:start w:val="1"/>
      <w:numFmt w:val="decimal"/>
      <w:lvlText w:val="%1.%2.%3.%4.%5.%6.%7.%8"/>
      <w:lvlJc w:val="left"/>
      <w:pPr>
        <w:ind w:left="12899" w:hanging="1418"/>
      </w:pPr>
      <w:rPr>
        <w:rFonts w:hint="eastAsia"/>
      </w:rPr>
    </w:lvl>
    <w:lvl w:ilvl="8">
      <w:start w:val="1"/>
      <w:numFmt w:val="decimal"/>
      <w:lvlText w:val="%1.%2.%3.%4.%5.%6.%7.%8.%9"/>
      <w:lvlJc w:val="left"/>
      <w:pPr>
        <w:ind w:left="13607" w:hanging="1700"/>
      </w:pPr>
      <w:rPr>
        <w:rFonts w:hint="eastAsia"/>
      </w:rPr>
    </w:lvl>
  </w:abstractNum>
  <w:abstractNum w:abstractNumId="1" w15:restartNumberingAfterBreak="0">
    <w:nsid w:val="08B36C79"/>
    <w:multiLevelType w:val="hybridMultilevel"/>
    <w:tmpl w:val="BCD49CA6"/>
    <w:lvl w:ilvl="0" w:tplc="83D634B8">
      <w:start w:val="1"/>
      <w:numFmt w:val="bullet"/>
      <w:lvlText w:val="・"/>
      <w:lvlJc w:val="left"/>
      <w:pPr>
        <w:ind w:left="840" w:hanging="360"/>
      </w:pPr>
      <w:rPr>
        <w:rFonts w:ascii="ＭＳ ゴシック" w:eastAsia="ＭＳ ゴシック" w:hAnsi="ＭＳ ゴシック" w:cstheme="minorBidi"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2" w15:restartNumberingAfterBreak="0">
    <w:nsid w:val="15924470"/>
    <w:multiLevelType w:val="hybridMultilevel"/>
    <w:tmpl w:val="E926180E"/>
    <w:lvl w:ilvl="0" w:tplc="04090011">
      <w:start w:val="1"/>
      <w:numFmt w:val="decimalEnclosedCircle"/>
      <w:lvlText w:val="%1"/>
      <w:lvlJc w:val="left"/>
      <w:pPr>
        <w:ind w:left="900" w:hanging="420"/>
      </w:pPr>
    </w:lvl>
    <w:lvl w:ilvl="1" w:tplc="42BA6DF6">
      <w:start w:val="1"/>
      <w:numFmt w:val="decimalEnclosedCircle"/>
      <w:suff w:val="nothing"/>
      <w:lvlText w:val="%2"/>
      <w:lvlJc w:val="left"/>
      <w:pPr>
        <w:ind w:left="660" w:hanging="420"/>
      </w:pPr>
      <w:rPr>
        <w:b w:val="0"/>
        <w:bCs w:val="0"/>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3" w15:restartNumberingAfterBreak="0">
    <w:nsid w:val="1BCB00F5"/>
    <w:multiLevelType w:val="hybridMultilevel"/>
    <w:tmpl w:val="49DE20A0"/>
    <w:lvl w:ilvl="0" w:tplc="50566C82">
      <w:start w:val="1"/>
      <w:numFmt w:val="decimalFullWidth"/>
      <w:suff w:val="nothing"/>
      <w:lvlText w:val="（%1）"/>
      <w:lvlJc w:val="left"/>
      <w:pPr>
        <w:ind w:left="660" w:hanging="420"/>
      </w:pPr>
      <w:rPr>
        <w:rFonts w:hint="eastAsia"/>
      </w:rPr>
    </w:lvl>
    <w:lvl w:ilvl="1" w:tplc="0ED6AE86">
      <w:start w:val="1"/>
      <w:numFmt w:val="decimalEnclosedCircle"/>
      <w:lvlText w:val="%2"/>
      <w:lvlJc w:val="left"/>
      <w:pPr>
        <w:ind w:left="900" w:hanging="24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24336E07"/>
    <w:multiLevelType w:val="hybridMultilevel"/>
    <w:tmpl w:val="4EBAA922"/>
    <w:lvl w:ilvl="0" w:tplc="D9BE0502">
      <w:start w:val="1"/>
      <w:numFmt w:val="bullet"/>
      <w:suff w:val="nothing"/>
      <w:lvlText w:val="・"/>
      <w:lvlJc w:val="left"/>
      <w:pPr>
        <w:ind w:left="1320" w:hanging="420"/>
      </w:pPr>
      <w:rPr>
        <w:rFonts w:ascii="ＭＳ ゴシック" w:eastAsia="ＭＳ ゴシック" w:hAnsi="ＭＳ ゴシック" w:cstheme="minorBidi" w:hint="eastAsia"/>
      </w:rPr>
    </w:lvl>
    <w:lvl w:ilvl="1" w:tplc="0409000B" w:tentative="1">
      <w:start w:val="1"/>
      <w:numFmt w:val="bullet"/>
      <w:lvlText w:val=""/>
      <w:lvlJc w:val="left"/>
      <w:pPr>
        <w:ind w:left="1740" w:hanging="420"/>
      </w:pPr>
      <w:rPr>
        <w:rFonts w:ascii="Wingdings" w:hAnsi="Wingdings" w:hint="default"/>
      </w:rPr>
    </w:lvl>
    <w:lvl w:ilvl="2" w:tplc="0409000D" w:tentative="1">
      <w:start w:val="1"/>
      <w:numFmt w:val="bullet"/>
      <w:lvlText w:val=""/>
      <w:lvlJc w:val="left"/>
      <w:pPr>
        <w:ind w:left="2160" w:hanging="420"/>
      </w:pPr>
      <w:rPr>
        <w:rFonts w:ascii="Wingdings" w:hAnsi="Wingdings" w:hint="default"/>
      </w:rPr>
    </w:lvl>
    <w:lvl w:ilvl="3" w:tplc="04090001" w:tentative="1">
      <w:start w:val="1"/>
      <w:numFmt w:val="bullet"/>
      <w:lvlText w:val=""/>
      <w:lvlJc w:val="left"/>
      <w:pPr>
        <w:ind w:left="2580" w:hanging="420"/>
      </w:pPr>
      <w:rPr>
        <w:rFonts w:ascii="Wingdings" w:hAnsi="Wingdings" w:hint="default"/>
      </w:rPr>
    </w:lvl>
    <w:lvl w:ilvl="4" w:tplc="0409000B" w:tentative="1">
      <w:start w:val="1"/>
      <w:numFmt w:val="bullet"/>
      <w:lvlText w:val=""/>
      <w:lvlJc w:val="left"/>
      <w:pPr>
        <w:ind w:left="3000" w:hanging="420"/>
      </w:pPr>
      <w:rPr>
        <w:rFonts w:ascii="Wingdings" w:hAnsi="Wingdings" w:hint="default"/>
      </w:rPr>
    </w:lvl>
    <w:lvl w:ilvl="5" w:tplc="0409000D" w:tentative="1">
      <w:start w:val="1"/>
      <w:numFmt w:val="bullet"/>
      <w:lvlText w:val=""/>
      <w:lvlJc w:val="left"/>
      <w:pPr>
        <w:ind w:left="3420" w:hanging="420"/>
      </w:pPr>
      <w:rPr>
        <w:rFonts w:ascii="Wingdings" w:hAnsi="Wingdings" w:hint="default"/>
      </w:rPr>
    </w:lvl>
    <w:lvl w:ilvl="6" w:tplc="04090001" w:tentative="1">
      <w:start w:val="1"/>
      <w:numFmt w:val="bullet"/>
      <w:lvlText w:val=""/>
      <w:lvlJc w:val="left"/>
      <w:pPr>
        <w:ind w:left="3840" w:hanging="420"/>
      </w:pPr>
      <w:rPr>
        <w:rFonts w:ascii="Wingdings" w:hAnsi="Wingdings" w:hint="default"/>
      </w:rPr>
    </w:lvl>
    <w:lvl w:ilvl="7" w:tplc="0409000B" w:tentative="1">
      <w:start w:val="1"/>
      <w:numFmt w:val="bullet"/>
      <w:lvlText w:val=""/>
      <w:lvlJc w:val="left"/>
      <w:pPr>
        <w:ind w:left="4260" w:hanging="420"/>
      </w:pPr>
      <w:rPr>
        <w:rFonts w:ascii="Wingdings" w:hAnsi="Wingdings" w:hint="default"/>
      </w:rPr>
    </w:lvl>
    <w:lvl w:ilvl="8" w:tplc="0409000D" w:tentative="1">
      <w:start w:val="1"/>
      <w:numFmt w:val="bullet"/>
      <w:lvlText w:val=""/>
      <w:lvlJc w:val="left"/>
      <w:pPr>
        <w:ind w:left="4680" w:hanging="420"/>
      </w:pPr>
      <w:rPr>
        <w:rFonts w:ascii="Wingdings" w:hAnsi="Wingdings" w:hint="default"/>
      </w:rPr>
    </w:lvl>
  </w:abstractNum>
  <w:abstractNum w:abstractNumId="5" w15:restartNumberingAfterBreak="0">
    <w:nsid w:val="2E9300BB"/>
    <w:multiLevelType w:val="hybridMultilevel"/>
    <w:tmpl w:val="6BAE6290"/>
    <w:lvl w:ilvl="0" w:tplc="A8C06AE6">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333523D7"/>
    <w:multiLevelType w:val="hybridMultilevel"/>
    <w:tmpl w:val="AF04C500"/>
    <w:lvl w:ilvl="0" w:tplc="B5F4DF1C">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50981318"/>
    <w:multiLevelType w:val="multilevel"/>
    <w:tmpl w:val="009EE3FC"/>
    <w:lvl w:ilvl="0">
      <w:start w:val="1"/>
      <w:numFmt w:val="decimalFullWidth"/>
      <w:pStyle w:val="1"/>
      <w:suff w:val="nothing"/>
      <w:lvlText w:val="%1．"/>
      <w:lvlJc w:val="left"/>
      <w:pPr>
        <w:ind w:left="238" w:hanging="238"/>
      </w:pPr>
      <w:rPr>
        <w:rFonts w:hint="eastAsia"/>
      </w:rPr>
    </w:lvl>
    <w:lvl w:ilvl="1">
      <w:start w:val="1"/>
      <w:numFmt w:val="decimalFullWidth"/>
      <w:pStyle w:val="2"/>
      <w:suff w:val="nothing"/>
      <w:lvlText w:val="（%2）"/>
      <w:lvlJc w:val="left"/>
      <w:pPr>
        <w:ind w:left="947"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EnclosedCircle"/>
      <w:pStyle w:val="3"/>
      <w:suff w:val="nothing"/>
      <w:lvlText w:val="%3"/>
      <w:lvlJc w:val="left"/>
      <w:pPr>
        <w:ind w:left="664" w:hanging="238"/>
      </w:pPr>
      <w:rPr>
        <w:rFonts w:hint="eastAsia"/>
        <w:lang w:val="en-US"/>
      </w:rPr>
    </w:lvl>
    <w:lvl w:ilvl="3">
      <w:start w:val="1"/>
      <w:numFmt w:val="none"/>
      <w:pStyle w:val="4"/>
      <w:suff w:val="nothing"/>
      <w:lvlText w:val="・"/>
      <w:lvlJc w:val="left"/>
      <w:pPr>
        <w:ind w:left="522"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190" w:hanging="238"/>
      </w:pPr>
      <w:rPr>
        <w:rFonts w:hint="eastAsia"/>
      </w:rPr>
    </w:lvl>
    <w:lvl w:ilvl="5">
      <w:start w:val="1"/>
      <w:numFmt w:val="decimal"/>
      <w:lvlText w:val="%1.%2.%3.%4.%5.%6"/>
      <w:lvlJc w:val="left"/>
      <w:pPr>
        <w:ind w:left="1428" w:hanging="238"/>
      </w:pPr>
      <w:rPr>
        <w:rFonts w:hint="eastAsia"/>
      </w:rPr>
    </w:lvl>
    <w:lvl w:ilvl="6">
      <w:start w:val="1"/>
      <w:numFmt w:val="decimal"/>
      <w:lvlText w:val="%1.%2.%3.%4.%5.%6.%7"/>
      <w:lvlJc w:val="left"/>
      <w:pPr>
        <w:ind w:left="1666" w:hanging="238"/>
      </w:pPr>
      <w:rPr>
        <w:rFonts w:hint="eastAsia"/>
      </w:rPr>
    </w:lvl>
    <w:lvl w:ilvl="7">
      <w:start w:val="1"/>
      <w:numFmt w:val="decimal"/>
      <w:lvlText w:val="%1.%2.%3.%4.%5.%6.%7.%8"/>
      <w:lvlJc w:val="left"/>
      <w:pPr>
        <w:ind w:left="1904" w:hanging="238"/>
      </w:pPr>
      <w:rPr>
        <w:rFonts w:hint="eastAsia"/>
      </w:rPr>
    </w:lvl>
    <w:lvl w:ilvl="8">
      <w:start w:val="1"/>
      <w:numFmt w:val="decimal"/>
      <w:lvlText w:val="%1.%2.%3.%4.%5.%6.%7.%8.%9"/>
      <w:lvlJc w:val="left"/>
      <w:pPr>
        <w:ind w:left="2142" w:hanging="238"/>
      </w:pPr>
      <w:rPr>
        <w:rFonts w:hint="eastAsia"/>
      </w:rPr>
    </w:lvl>
  </w:abstractNum>
  <w:abstractNum w:abstractNumId="8" w15:restartNumberingAfterBreak="0">
    <w:nsid w:val="50B57276"/>
    <w:multiLevelType w:val="hybridMultilevel"/>
    <w:tmpl w:val="B40CA734"/>
    <w:lvl w:ilvl="0" w:tplc="9C82B7C0">
      <w:start w:val="1"/>
      <w:numFmt w:val="bullet"/>
      <w:lvlText w:val="∙"/>
      <w:lvlJc w:val="left"/>
      <w:pPr>
        <w:ind w:left="900" w:hanging="420"/>
      </w:pPr>
      <w:rPr>
        <w:rFonts w:ascii="ＭＳ ゴシック" w:eastAsia="ＭＳ ゴシック" w:hAnsi="ＭＳ ゴシック"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9" w15:restartNumberingAfterBreak="0">
    <w:nsid w:val="75093787"/>
    <w:multiLevelType w:val="hybridMultilevel"/>
    <w:tmpl w:val="FACC2820"/>
    <w:lvl w:ilvl="0" w:tplc="9C82B7C0">
      <w:start w:val="1"/>
      <w:numFmt w:val="bullet"/>
      <w:lvlText w:val="∙"/>
      <w:lvlJc w:val="left"/>
      <w:pPr>
        <w:ind w:left="896" w:hanging="420"/>
      </w:pPr>
      <w:rPr>
        <w:rFonts w:ascii="ＭＳ ゴシック" w:eastAsia="ＭＳ ゴシック" w:hAnsi="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765569BD"/>
    <w:multiLevelType w:val="hybridMultilevel"/>
    <w:tmpl w:val="97D69922"/>
    <w:lvl w:ilvl="0" w:tplc="BA7A4D4A">
      <w:start w:val="1"/>
      <w:numFmt w:val="bullet"/>
      <w:lvlText w:val="・"/>
      <w:lvlJc w:val="left"/>
      <w:pPr>
        <w:ind w:left="840" w:hanging="360"/>
      </w:pPr>
      <w:rPr>
        <w:rFonts w:ascii="ＭＳ ゴシック" w:eastAsia="ＭＳ ゴシック" w:hAnsi="ＭＳ ゴシック" w:cstheme="minorBidi"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1" w15:restartNumberingAfterBreak="0">
    <w:nsid w:val="77606DFD"/>
    <w:multiLevelType w:val="hybridMultilevel"/>
    <w:tmpl w:val="491AE2C2"/>
    <w:lvl w:ilvl="0" w:tplc="1B700AA2">
      <w:start w:val="1"/>
      <w:numFmt w:val="decimalFullWidth"/>
      <w:lvlText w:val="（%1）"/>
      <w:lvlJc w:val="left"/>
      <w:pPr>
        <w:ind w:left="960"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num w:numId="1">
    <w:abstractNumId w:val="7"/>
  </w:num>
  <w:num w:numId="2">
    <w:abstractNumId w:val="6"/>
  </w:num>
  <w:num w:numId="3">
    <w:abstractNumId w:val="3"/>
  </w:num>
  <w:num w:numId="4">
    <w:abstractNumId w:val="11"/>
  </w:num>
  <w:num w:numId="5">
    <w:abstractNumId w:val="2"/>
  </w:num>
  <w:num w:numId="6">
    <w:abstractNumId w:val="9"/>
  </w:num>
  <w:num w:numId="7">
    <w:abstractNumId w:val="1"/>
  </w:num>
  <w:num w:numId="8">
    <w:abstractNumId w:val="8"/>
  </w:num>
  <w:num w:numId="9">
    <w:abstractNumId w:val="10"/>
  </w:num>
  <w:num w:numId="10">
    <w:abstractNumId w:val="4"/>
  </w:num>
  <w:num w:numId="11">
    <w:abstractNumId w:val="2"/>
    <w:lvlOverride w:ilvl="0">
      <w:startOverride w:val="1"/>
    </w:lvlOverride>
  </w:num>
  <w:num w:numId="12">
    <w:abstractNumId w:val="0"/>
  </w:num>
  <w:num w:numId="13">
    <w:abstractNumId w:val="7"/>
  </w:num>
  <w:num w:numId="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num>
  <w:num w:numId="17">
    <w:abstractNumId w:val="7"/>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defaultTabStop w:val="840"/>
  <w:drawingGridHorizontalSpacing w:val="120"/>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2014"/>
    <w:rsid w:val="00004980"/>
    <w:rsid w:val="00011372"/>
    <w:rsid w:val="000135D7"/>
    <w:rsid w:val="00023FDA"/>
    <w:rsid w:val="00024BAC"/>
    <w:rsid w:val="00034352"/>
    <w:rsid w:val="00035056"/>
    <w:rsid w:val="00051856"/>
    <w:rsid w:val="00060CA1"/>
    <w:rsid w:val="000623A8"/>
    <w:rsid w:val="00062A66"/>
    <w:rsid w:val="00065E9C"/>
    <w:rsid w:val="00070CA9"/>
    <w:rsid w:val="00081F5C"/>
    <w:rsid w:val="00087766"/>
    <w:rsid w:val="00087E57"/>
    <w:rsid w:val="00091AA0"/>
    <w:rsid w:val="00093D75"/>
    <w:rsid w:val="000A047D"/>
    <w:rsid w:val="000A3871"/>
    <w:rsid w:val="000A4648"/>
    <w:rsid w:val="000B2D07"/>
    <w:rsid w:val="000B428F"/>
    <w:rsid w:val="000C24D8"/>
    <w:rsid w:val="000C5890"/>
    <w:rsid w:val="000D09BB"/>
    <w:rsid w:val="000D5E27"/>
    <w:rsid w:val="000D5F39"/>
    <w:rsid w:val="000D6D6C"/>
    <w:rsid w:val="000F0ABB"/>
    <w:rsid w:val="000F2A89"/>
    <w:rsid w:val="000F3C08"/>
    <w:rsid w:val="000F7894"/>
    <w:rsid w:val="00100705"/>
    <w:rsid w:val="00107468"/>
    <w:rsid w:val="00107F26"/>
    <w:rsid w:val="00116A43"/>
    <w:rsid w:val="00125562"/>
    <w:rsid w:val="00131A61"/>
    <w:rsid w:val="00133E53"/>
    <w:rsid w:val="00136D66"/>
    <w:rsid w:val="00154537"/>
    <w:rsid w:val="001616D7"/>
    <w:rsid w:val="00172852"/>
    <w:rsid w:val="001834EF"/>
    <w:rsid w:val="00185EBD"/>
    <w:rsid w:val="00187E84"/>
    <w:rsid w:val="001A0EFB"/>
    <w:rsid w:val="001A2258"/>
    <w:rsid w:val="001A454D"/>
    <w:rsid w:val="001A5DA9"/>
    <w:rsid w:val="001C1BBB"/>
    <w:rsid w:val="001C425E"/>
    <w:rsid w:val="001D17BD"/>
    <w:rsid w:val="001D40C0"/>
    <w:rsid w:val="001E6EFB"/>
    <w:rsid w:val="001E7203"/>
    <w:rsid w:val="001F57AB"/>
    <w:rsid w:val="00217C15"/>
    <w:rsid w:val="00223D32"/>
    <w:rsid w:val="0022746E"/>
    <w:rsid w:val="00234A66"/>
    <w:rsid w:val="002359CF"/>
    <w:rsid w:val="0023681F"/>
    <w:rsid w:val="0024369B"/>
    <w:rsid w:val="00244E49"/>
    <w:rsid w:val="0025180B"/>
    <w:rsid w:val="00263C8B"/>
    <w:rsid w:val="00263EE4"/>
    <w:rsid w:val="00273D80"/>
    <w:rsid w:val="00276EB7"/>
    <w:rsid w:val="00282EBC"/>
    <w:rsid w:val="00290255"/>
    <w:rsid w:val="0029637D"/>
    <w:rsid w:val="00297E03"/>
    <w:rsid w:val="002C31AB"/>
    <w:rsid w:val="002C479F"/>
    <w:rsid w:val="002D09BA"/>
    <w:rsid w:val="002E53EA"/>
    <w:rsid w:val="002E7416"/>
    <w:rsid w:val="00305BF9"/>
    <w:rsid w:val="00306300"/>
    <w:rsid w:val="00306473"/>
    <w:rsid w:val="00307050"/>
    <w:rsid w:val="0032032B"/>
    <w:rsid w:val="003235A5"/>
    <w:rsid w:val="003324A1"/>
    <w:rsid w:val="00335C1C"/>
    <w:rsid w:val="00343A6D"/>
    <w:rsid w:val="0034776B"/>
    <w:rsid w:val="00351D42"/>
    <w:rsid w:val="0036121A"/>
    <w:rsid w:val="00381B26"/>
    <w:rsid w:val="0038209B"/>
    <w:rsid w:val="003834B5"/>
    <w:rsid w:val="003854EF"/>
    <w:rsid w:val="003B661F"/>
    <w:rsid w:val="003E1E93"/>
    <w:rsid w:val="003E33E0"/>
    <w:rsid w:val="003E7682"/>
    <w:rsid w:val="003E7745"/>
    <w:rsid w:val="003F1F85"/>
    <w:rsid w:val="0040232D"/>
    <w:rsid w:val="00404FCA"/>
    <w:rsid w:val="004068B7"/>
    <w:rsid w:val="00432C11"/>
    <w:rsid w:val="00434863"/>
    <w:rsid w:val="00441460"/>
    <w:rsid w:val="004459C2"/>
    <w:rsid w:val="00456EA1"/>
    <w:rsid w:val="00470DEE"/>
    <w:rsid w:val="0047574F"/>
    <w:rsid w:val="004774AB"/>
    <w:rsid w:val="004B0E2B"/>
    <w:rsid w:val="004B4368"/>
    <w:rsid w:val="004C48F6"/>
    <w:rsid w:val="004C56AA"/>
    <w:rsid w:val="004D254F"/>
    <w:rsid w:val="004E278E"/>
    <w:rsid w:val="004E38ED"/>
    <w:rsid w:val="004F0679"/>
    <w:rsid w:val="004F3BCF"/>
    <w:rsid w:val="004F46B8"/>
    <w:rsid w:val="0052159F"/>
    <w:rsid w:val="005332EE"/>
    <w:rsid w:val="0055540C"/>
    <w:rsid w:val="00563364"/>
    <w:rsid w:val="00574382"/>
    <w:rsid w:val="005801F7"/>
    <w:rsid w:val="00594B70"/>
    <w:rsid w:val="005A72BA"/>
    <w:rsid w:val="005B0B1E"/>
    <w:rsid w:val="005C0A7C"/>
    <w:rsid w:val="005D0463"/>
    <w:rsid w:val="005D29C1"/>
    <w:rsid w:val="005D4002"/>
    <w:rsid w:val="005D5511"/>
    <w:rsid w:val="005D7028"/>
    <w:rsid w:val="005D724D"/>
    <w:rsid w:val="005E50A1"/>
    <w:rsid w:val="005E58CA"/>
    <w:rsid w:val="005F735E"/>
    <w:rsid w:val="006019A2"/>
    <w:rsid w:val="006022FD"/>
    <w:rsid w:val="006106D4"/>
    <w:rsid w:val="00611793"/>
    <w:rsid w:val="0062507E"/>
    <w:rsid w:val="00633B9D"/>
    <w:rsid w:val="00650601"/>
    <w:rsid w:val="006534A6"/>
    <w:rsid w:val="00665E16"/>
    <w:rsid w:val="00666CA0"/>
    <w:rsid w:val="0067059B"/>
    <w:rsid w:val="00672B7A"/>
    <w:rsid w:val="006774BC"/>
    <w:rsid w:val="0068049C"/>
    <w:rsid w:val="00681E68"/>
    <w:rsid w:val="00685D59"/>
    <w:rsid w:val="006929A3"/>
    <w:rsid w:val="006969A8"/>
    <w:rsid w:val="006A6D3C"/>
    <w:rsid w:val="006B184F"/>
    <w:rsid w:val="006B2C4B"/>
    <w:rsid w:val="006B565C"/>
    <w:rsid w:val="006B68F3"/>
    <w:rsid w:val="006C0390"/>
    <w:rsid w:val="006C2FEE"/>
    <w:rsid w:val="006D6843"/>
    <w:rsid w:val="007005D5"/>
    <w:rsid w:val="00703C5E"/>
    <w:rsid w:val="00704A43"/>
    <w:rsid w:val="00706CDE"/>
    <w:rsid w:val="00714539"/>
    <w:rsid w:val="00731257"/>
    <w:rsid w:val="00735206"/>
    <w:rsid w:val="00745363"/>
    <w:rsid w:val="007476ED"/>
    <w:rsid w:val="007717CF"/>
    <w:rsid w:val="00782144"/>
    <w:rsid w:val="007912E2"/>
    <w:rsid w:val="007C1BB8"/>
    <w:rsid w:val="007C1E07"/>
    <w:rsid w:val="007C5F13"/>
    <w:rsid w:val="007C7CBD"/>
    <w:rsid w:val="007D0DB3"/>
    <w:rsid w:val="007D2785"/>
    <w:rsid w:val="007D7CDA"/>
    <w:rsid w:val="007E08C8"/>
    <w:rsid w:val="007E63E8"/>
    <w:rsid w:val="00802C53"/>
    <w:rsid w:val="00823280"/>
    <w:rsid w:val="008250A0"/>
    <w:rsid w:val="00843374"/>
    <w:rsid w:val="00861749"/>
    <w:rsid w:val="00864631"/>
    <w:rsid w:val="00866303"/>
    <w:rsid w:val="00871268"/>
    <w:rsid w:val="008718B4"/>
    <w:rsid w:val="008777E0"/>
    <w:rsid w:val="008809B6"/>
    <w:rsid w:val="00891E5A"/>
    <w:rsid w:val="0089256B"/>
    <w:rsid w:val="008930DB"/>
    <w:rsid w:val="008A07C0"/>
    <w:rsid w:val="008C07EC"/>
    <w:rsid w:val="008C4C48"/>
    <w:rsid w:val="008C5FAB"/>
    <w:rsid w:val="008D49B4"/>
    <w:rsid w:val="008D4A97"/>
    <w:rsid w:val="008E2928"/>
    <w:rsid w:val="008F3A9B"/>
    <w:rsid w:val="008F58E4"/>
    <w:rsid w:val="008F6E29"/>
    <w:rsid w:val="009212AE"/>
    <w:rsid w:val="0092315B"/>
    <w:rsid w:val="009233C9"/>
    <w:rsid w:val="00927671"/>
    <w:rsid w:val="00927996"/>
    <w:rsid w:val="009346C6"/>
    <w:rsid w:val="00935D64"/>
    <w:rsid w:val="00940CDF"/>
    <w:rsid w:val="009524C4"/>
    <w:rsid w:val="0096176C"/>
    <w:rsid w:val="009628C9"/>
    <w:rsid w:val="00963F85"/>
    <w:rsid w:val="00972776"/>
    <w:rsid w:val="009731BA"/>
    <w:rsid w:val="00982F36"/>
    <w:rsid w:val="00983C86"/>
    <w:rsid w:val="009B1E93"/>
    <w:rsid w:val="009C3716"/>
    <w:rsid w:val="009D79B2"/>
    <w:rsid w:val="009E4255"/>
    <w:rsid w:val="009F1608"/>
    <w:rsid w:val="009F2831"/>
    <w:rsid w:val="009F297C"/>
    <w:rsid w:val="00A0117A"/>
    <w:rsid w:val="00A04E66"/>
    <w:rsid w:val="00A066FC"/>
    <w:rsid w:val="00A15DA9"/>
    <w:rsid w:val="00A317ED"/>
    <w:rsid w:val="00A318C3"/>
    <w:rsid w:val="00A35F5D"/>
    <w:rsid w:val="00A37604"/>
    <w:rsid w:val="00A37DEF"/>
    <w:rsid w:val="00A44E5D"/>
    <w:rsid w:val="00A45AFB"/>
    <w:rsid w:val="00A515A4"/>
    <w:rsid w:val="00A7120F"/>
    <w:rsid w:val="00A74F9D"/>
    <w:rsid w:val="00A81F8B"/>
    <w:rsid w:val="00A834C5"/>
    <w:rsid w:val="00A90860"/>
    <w:rsid w:val="00A97064"/>
    <w:rsid w:val="00AA2034"/>
    <w:rsid w:val="00AA69E2"/>
    <w:rsid w:val="00AB04C8"/>
    <w:rsid w:val="00AC025D"/>
    <w:rsid w:val="00AC21F2"/>
    <w:rsid w:val="00AC4008"/>
    <w:rsid w:val="00AC6509"/>
    <w:rsid w:val="00AD1464"/>
    <w:rsid w:val="00AD4B8C"/>
    <w:rsid w:val="00AD6F21"/>
    <w:rsid w:val="00AE0D0B"/>
    <w:rsid w:val="00AE1FCC"/>
    <w:rsid w:val="00AE26CC"/>
    <w:rsid w:val="00AF374B"/>
    <w:rsid w:val="00B028A6"/>
    <w:rsid w:val="00B05248"/>
    <w:rsid w:val="00B0535A"/>
    <w:rsid w:val="00B06C7E"/>
    <w:rsid w:val="00B11BB1"/>
    <w:rsid w:val="00B24836"/>
    <w:rsid w:val="00B27D0F"/>
    <w:rsid w:val="00B45DE6"/>
    <w:rsid w:val="00B506DA"/>
    <w:rsid w:val="00B6021F"/>
    <w:rsid w:val="00B61173"/>
    <w:rsid w:val="00B6360F"/>
    <w:rsid w:val="00B746BF"/>
    <w:rsid w:val="00BA5370"/>
    <w:rsid w:val="00BB300F"/>
    <w:rsid w:val="00BB754E"/>
    <w:rsid w:val="00BC6728"/>
    <w:rsid w:val="00BD0CF7"/>
    <w:rsid w:val="00BD5203"/>
    <w:rsid w:val="00BD68A8"/>
    <w:rsid w:val="00BD73F0"/>
    <w:rsid w:val="00BE7B24"/>
    <w:rsid w:val="00BF3C61"/>
    <w:rsid w:val="00BF5722"/>
    <w:rsid w:val="00BF5E1E"/>
    <w:rsid w:val="00C01C85"/>
    <w:rsid w:val="00C17BF2"/>
    <w:rsid w:val="00C30FF2"/>
    <w:rsid w:val="00C31476"/>
    <w:rsid w:val="00C5078C"/>
    <w:rsid w:val="00C60401"/>
    <w:rsid w:val="00C642E8"/>
    <w:rsid w:val="00C70BE5"/>
    <w:rsid w:val="00C72BC8"/>
    <w:rsid w:val="00C82014"/>
    <w:rsid w:val="00C867C4"/>
    <w:rsid w:val="00C86CA7"/>
    <w:rsid w:val="00C87EDE"/>
    <w:rsid w:val="00C96942"/>
    <w:rsid w:val="00CA0A0C"/>
    <w:rsid w:val="00CC1D66"/>
    <w:rsid w:val="00CC52E0"/>
    <w:rsid w:val="00D01C57"/>
    <w:rsid w:val="00D01FF3"/>
    <w:rsid w:val="00D058EF"/>
    <w:rsid w:val="00D06925"/>
    <w:rsid w:val="00D13171"/>
    <w:rsid w:val="00D2279F"/>
    <w:rsid w:val="00D266A0"/>
    <w:rsid w:val="00D26AE3"/>
    <w:rsid w:val="00D3225A"/>
    <w:rsid w:val="00D42811"/>
    <w:rsid w:val="00D5222B"/>
    <w:rsid w:val="00D616C8"/>
    <w:rsid w:val="00D711C3"/>
    <w:rsid w:val="00D90127"/>
    <w:rsid w:val="00D9124A"/>
    <w:rsid w:val="00D94A6C"/>
    <w:rsid w:val="00DA51DB"/>
    <w:rsid w:val="00DD347E"/>
    <w:rsid w:val="00DE48B7"/>
    <w:rsid w:val="00DE5BC7"/>
    <w:rsid w:val="00DF59A1"/>
    <w:rsid w:val="00E02302"/>
    <w:rsid w:val="00E05D5E"/>
    <w:rsid w:val="00E25ADB"/>
    <w:rsid w:val="00E31C2D"/>
    <w:rsid w:val="00E31E5D"/>
    <w:rsid w:val="00E336CD"/>
    <w:rsid w:val="00E639E6"/>
    <w:rsid w:val="00E651A8"/>
    <w:rsid w:val="00E658B7"/>
    <w:rsid w:val="00E661B8"/>
    <w:rsid w:val="00E674A5"/>
    <w:rsid w:val="00E833D9"/>
    <w:rsid w:val="00E95A8C"/>
    <w:rsid w:val="00E9641D"/>
    <w:rsid w:val="00E97BC1"/>
    <w:rsid w:val="00EA5CA9"/>
    <w:rsid w:val="00EB0D64"/>
    <w:rsid w:val="00EB6D66"/>
    <w:rsid w:val="00EC4B43"/>
    <w:rsid w:val="00EC777D"/>
    <w:rsid w:val="00EE7680"/>
    <w:rsid w:val="00EF0D5F"/>
    <w:rsid w:val="00EF43BE"/>
    <w:rsid w:val="00F10312"/>
    <w:rsid w:val="00F15628"/>
    <w:rsid w:val="00F1646F"/>
    <w:rsid w:val="00F22E28"/>
    <w:rsid w:val="00F31462"/>
    <w:rsid w:val="00F433EF"/>
    <w:rsid w:val="00F45383"/>
    <w:rsid w:val="00F4674D"/>
    <w:rsid w:val="00F54723"/>
    <w:rsid w:val="00F701CD"/>
    <w:rsid w:val="00F72B91"/>
    <w:rsid w:val="00F73EEF"/>
    <w:rsid w:val="00F74EA2"/>
    <w:rsid w:val="00F82866"/>
    <w:rsid w:val="00F91A48"/>
    <w:rsid w:val="00FB6D01"/>
    <w:rsid w:val="00FC35EA"/>
    <w:rsid w:val="00FD280F"/>
    <w:rsid w:val="00FD5707"/>
    <w:rsid w:val="00FD779C"/>
    <w:rsid w:val="00FE233B"/>
    <w:rsid w:val="00FF5B0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0A89D507"/>
  <w15:docId w15:val="{4DAE40A1-B153-49C2-9360-093E256FC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ＭＳ ゴシック" w:hAnsiTheme="minorHAnsi" w:cstheme="minorBidi"/>
        <w:kern w:val="2"/>
        <w:sz w:val="24"/>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uiPriority w:val="9"/>
    <w:qFormat/>
    <w:rsid w:val="0029637D"/>
    <w:pPr>
      <w:numPr>
        <w:numId w:val="1"/>
      </w:numPr>
      <w:outlineLvl w:val="0"/>
    </w:pPr>
    <w:rPr>
      <w:szCs w:val="24"/>
    </w:rPr>
  </w:style>
  <w:style w:type="paragraph" w:styleId="2">
    <w:name w:val="heading 2"/>
    <w:basedOn w:val="a"/>
    <w:next w:val="a"/>
    <w:link w:val="20"/>
    <w:uiPriority w:val="9"/>
    <w:unhideWhenUsed/>
    <w:qFormat/>
    <w:rsid w:val="00C5078C"/>
    <w:pPr>
      <w:numPr>
        <w:ilvl w:val="1"/>
        <w:numId w:val="1"/>
      </w:numPr>
      <w:ind w:left="476"/>
      <w:outlineLvl w:val="1"/>
    </w:pPr>
    <w:rPr>
      <w:szCs w:val="24"/>
    </w:rPr>
  </w:style>
  <w:style w:type="paragraph" w:styleId="3">
    <w:name w:val="heading 3"/>
    <w:basedOn w:val="a"/>
    <w:next w:val="a"/>
    <w:link w:val="30"/>
    <w:uiPriority w:val="9"/>
    <w:unhideWhenUsed/>
    <w:qFormat/>
    <w:rsid w:val="00C5078C"/>
    <w:pPr>
      <w:numPr>
        <w:ilvl w:val="2"/>
        <w:numId w:val="1"/>
      </w:numPr>
      <w:ind w:left="714"/>
      <w:outlineLvl w:val="2"/>
    </w:pPr>
    <w:rPr>
      <w:szCs w:val="24"/>
    </w:rPr>
  </w:style>
  <w:style w:type="paragraph" w:styleId="4">
    <w:name w:val="heading 4"/>
    <w:basedOn w:val="a"/>
    <w:next w:val="a"/>
    <w:link w:val="40"/>
    <w:uiPriority w:val="9"/>
    <w:unhideWhenUsed/>
    <w:qFormat/>
    <w:rsid w:val="0023681F"/>
    <w:pPr>
      <w:numPr>
        <w:ilvl w:val="3"/>
        <w:numId w:val="1"/>
      </w:numPr>
      <w:ind w:left="952"/>
      <w:outlineLvl w:val="3"/>
    </w:pPr>
  </w:style>
  <w:style w:type="paragraph" w:styleId="5">
    <w:name w:val="heading 5"/>
    <w:basedOn w:val="a"/>
    <w:next w:val="a"/>
    <w:link w:val="50"/>
    <w:uiPriority w:val="9"/>
    <w:unhideWhenUsed/>
    <w:qFormat/>
    <w:rsid w:val="00E651A8"/>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11BB1"/>
    <w:pPr>
      <w:tabs>
        <w:tab w:val="center" w:pos="4252"/>
        <w:tab w:val="right" w:pos="8504"/>
      </w:tabs>
      <w:snapToGrid w:val="0"/>
    </w:pPr>
  </w:style>
  <w:style w:type="character" w:customStyle="1" w:styleId="a4">
    <w:name w:val="ヘッダー (文字)"/>
    <w:basedOn w:val="a0"/>
    <w:link w:val="a3"/>
    <w:uiPriority w:val="99"/>
    <w:rsid w:val="00B11BB1"/>
  </w:style>
  <w:style w:type="paragraph" w:styleId="a5">
    <w:name w:val="footer"/>
    <w:basedOn w:val="a"/>
    <w:link w:val="a6"/>
    <w:uiPriority w:val="99"/>
    <w:unhideWhenUsed/>
    <w:rsid w:val="00B11BB1"/>
    <w:pPr>
      <w:tabs>
        <w:tab w:val="center" w:pos="4252"/>
        <w:tab w:val="right" w:pos="8504"/>
      </w:tabs>
      <w:snapToGrid w:val="0"/>
    </w:pPr>
  </w:style>
  <w:style w:type="character" w:customStyle="1" w:styleId="a6">
    <w:name w:val="フッター (文字)"/>
    <w:basedOn w:val="a0"/>
    <w:link w:val="a5"/>
    <w:uiPriority w:val="99"/>
    <w:rsid w:val="00B11BB1"/>
  </w:style>
  <w:style w:type="paragraph" w:styleId="a7">
    <w:name w:val="Title"/>
    <w:basedOn w:val="a"/>
    <w:next w:val="a"/>
    <w:link w:val="a8"/>
    <w:uiPriority w:val="10"/>
    <w:qFormat/>
    <w:rsid w:val="00C82014"/>
    <w:pPr>
      <w:spacing w:before="240" w:after="120"/>
      <w:jc w:val="center"/>
      <w:outlineLvl w:val="0"/>
    </w:pPr>
    <w:rPr>
      <w:rFonts w:asciiTheme="majorHAnsi" w:hAnsiTheme="majorHAnsi" w:cstheme="majorBidi"/>
      <w:sz w:val="32"/>
      <w:szCs w:val="32"/>
    </w:rPr>
  </w:style>
  <w:style w:type="character" w:customStyle="1" w:styleId="a8">
    <w:name w:val="表題 (文字)"/>
    <w:basedOn w:val="a0"/>
    <w:link w:val="a7"/>
    <w:uiPriority w:val="10"/>
    <w:rsid w:val="00C82014"/>
    <w:rPr>
      <w:rFonts w:asciiTheme="majorHAnsi" w:hAnsiTheme="majorHAnsi" w:cstheme="majorBidi"/>
      <w:sz w:val="32"/>
      <w:szCs w:val="32"/>
    </w:rPr>
  </w:style>
  <w:style w:type="paragraph" w:styleId="a9">
    <w:name w:val="Date"/>
    <w:basedOn w:val="a"/>
    <w:next w:val="a"/>
    <w:link w:val="aa"/>
    <w:uiPriority w:val="99"/>
    <w:semiHidden/>
    <w:unhideWhenUsed/>
    <w:rsid w:val="00E31E5D"/>
  </w:style>
  <w:style w:type="character" w:customStyle="1" w:styleId="aa">
    <w:name w:val="日付 (文字)"/>
    <w:basedOn w:val="a0"/>
    <w:link w:val="a9"/>
    <w:uiPriority w:val="99"/>
    <w:semiHidden/>
    <w:rsid w:val="00E31E5D"/>
  </w:style>
  <w:style w:type="character" w:customStyle="1" w:styleId="10">
    <w:name w:val="見出し 1 (文字)"/>
    <w:basedOn w:val="a0"/>
    <w:link w:val="1"/>
    <w:uiPriority w:val="9"/>
    <w:rsid w:val="0029637D"/>
    <w:rPr>
      <w:szCs w:val="24"/>
    </w:rPr>
  </w:style>
  <w:style w:type="character" w:customStyle="1" w:styleId="20">
    <w:name w:val="見出し 2 (文字)"/>
    <w:basedOn w:val="a0"/>
    <w:link w:val="2"/>
    <w:uiPriority w:val="9"/>
    <w:rsid w:val="00C5078C"/>
    <w:rPr>
      <w:szCs w:val="24"/>
    </w:rPr>
  </w:style>
  <w:style w:type="character" w:customStyle="1" w:styleId="30">
    <w:name w:val="見出し 3 (文字)"/>
    <w:basedOn w:val="a0"/>
    <w:link w:val="3"/>
    <w:uiPriority w:val="9"/>
    <w:rsid w:val="00C5078C"/>
    <w:rPr>
      <w:szCs w:val="24"/>
    </w:rPr>
  </w:style>
  <w:style w:type="character" w:customStyle="1" w:styleId="40">
    <w:name w:val="見出し 4 (文字)"/>
    <w:basedOn w:val="a0"/>
    <w:link w:val="4"/>
    <w:uiPriority w:val="9"/>
    <w:rsid w:val="0023681F"/>
  </w:style>
  <w:style w:type="paragraph" w:styleId="ab">
    <w:name w:val="TOC Heading"/>
    <w:basedOn w:val="1"/>
    <w:next w:val="a"/>
    <w:uiPriority w:val="39"/>
    <w:unhideWhenUsed/>
    <w:qFormat/>
    <w:rsid w:val="0029637D"/>
    <w:pPr>
      <w:keepNext/>
      <w:keepLines/>
      <w:widowControl/>
      <w:spacing w:before="480" w:line="276" w:lineRule="auto"/>
      <w:jc w:val="left"/>
      <w:outlineLvl w:val="9"/>
    </w:pPr>
    <w:rPr>
      <w:rFonts w:asciiTheme="majorHAnsi" w:eastAsiaTheme="majorEastAsia" w:hAnsiTheme="majorHAnsi" w:cstheme="majorBidi"/>
      <w:b/>
      <w:bCs/>
      <w:color w:val="365F91" w:themeColor="accent1" w:themeShade="BF"/>
      <w:kern w:val="0"/>
      <w:sz w:val="28"/>
      <w:szCs w:val="28"/>
    </w:rPr>
  </w:style>
  <w:style w:type="paragraph" w:styleId="11">
    <w:name w:val="toc 1"/>
    <w:basedOn w:val="a"/>
    <w:next w:val="a"/>
    <w:autoRedefine/>
    <w:uiPriority w:val="39"/>
    <w:unhideWhenUsed/>
    <w:rsid w:val="00172852"/>
    <w:pPr>
      <w:tabs>
        <w:tab w:val="right" w:leader="dot" w:pos="8494"/>
      </w:tabs>
    </w:pPr>
  </w:style>
  <w:style w:type="paragraph" w:styleId="21">
    <w:name w:val="toc 2"/>
    <w:basedOn w:val="a"/>
    <w:next w:val="a"/>
    <w:autoRedefine/>
    <w:uiPriority w:val="39"/>
    <w:unhideWhenUsed/>
    <w:rsid w:val="0029637D"/>
    <w:pPr>
      <w:ind w:leftChars="100" w:left="240"/>
    </w:pPr>
  </w:style>
  <w:style w:type="paragraph" w:styleId="31">
    <w:name w:val="toc 3"/>
    <w:basedOn w:val="a"/>
    <w:next w:val="a"/>
    <w:autoRedefine/>
    <w:uiPriority w:val="39"/>
    <w:unhideWhenUsed/>
    <w:rsid w:val="0029637D"/>
    <w:pPr>
      <w:ind w:leftChars="200" w:left="480"/>
    </w:pPr>
  </w:style>
  <w:style w:type="character" w:styleId="ac">
    <w:name w:val="Hyperlink"/>
    <w:basedOn w:val="a0"/>
    <w:uiPriority w:val="99"/>
    <w:unhideWhenUsed/>
    <w:rsid w:val="0029637D"/>
    <w:rPr>
      <w:color w:val="0000FF" w:themeColor="hyperlink"/>
      <w:u w:val="single"/>
    </w:rPr>
  </w:style>
  <w:style w:type="paragraph" w:styleId="ad">
    <w:name w:val="Balloon Text"/>
    <w:basedOn w:val="a"/>
    <w:link w:val="ae"/>
    <w:uiPriority w:val="99"/>
    <w:semiHidden/>
    <w:unhideWhenUsed/>
    <w:rsid w:val="0029637D"/>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29637D"/>
    <w:rPr>
      <w:rFonts w:asciiTheme="majorHAnsi" w:eastAsiaTheme="majorEastAsia" w:hAnsiTheme="majorHAnsi" w:cstheme="majorBidi"/>
      <w:sz w:val="18"/>
      <w:szCs w:val="18"/>
    </w:rPr>
  </w:style>
  <w:style w:type="paragraph" w:styleId="Web">
    <w:name w:val="Normal (Web)"/>
    <w:basedOn w:val="a"/>
    <w:uiPriority w:val="99"/>
    <w:semiHidden/>
    <w:unhideWhenUsed/>
    <w:rsid w:val="00F31462"/>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styleId="af">
    <w:name w:val="annotation reference"/>
    <w:basedOn w:val="a0"/>
    <w:uiPriority w:val="99"/>
    <w:semiHidden/>
    <w:unhideWhenUsed/>
    <w:rsid w:val="00A90860"/>
    <w:rPr>
      <w:sz w:val="18"/>
      <w:szCs w:val="18"/>
    </w:rPr>
  </w:style>
  <w:style w:type="paragraph" w:styleId="af0">
    <w:name w:val="annotation text"/>
    <w:basedOn w:val="a"/>
    <w:link w:val="af1"/>
    <w:uiPriority w:val="99"/>
    <w:semiHidden/>
    <w:unhideWhenUsed/>
    <w:rsid w:val="00A90860"/>
    <w:pPr>
      <w:jc w:val="left"/>
    </w:pPr>
  </w:style>
  <w:style w:type="character" w:customStyle="1" w:styleId="af1">
    <w:name w:val="コメント文字列 (文字)"/>
    <w:basedOn w:val="a0"/>
    <w:link w:val="af0"/>
    <w:uiPriority w:val="99"/>
    <w:semiHidden/>
    <w:rsid w:val="00A90860"/>
  </w:style>
  <w:style w:type="paragraph" w:styleId="af2">
    <w:name w:val="annotation subject"/>
    <w:basedOn w:val="af0"/>
    <w:next w:val="af0"/>
    <w:link w:val="af3"/>
    <w:uiPriority w:val="99"/>
    <w:semiHidden/>
    <w:unhideWhenUsed/>
    <w:rsid w:val="00A90860"/>
    <w:rPr>
      <w:b/>
      <w:bCs/>
    </w:rPr>
  </w:style>
  <w:style w:type="character" w:customStyle="1" w:styleId="af3">
    <w:name w:val="コメント内容 (文字)"/>
    <w:basedOn w:val="af1"/>
    <w:link w:val="af2"/>
    <w:uiPriority w:val="99"/>
    <w:semiHidden/>
    <w:rsid w:val="00A90860"/>
    <w:rPr>
      <w:b/>
      <w:bCs/>
    </w:rPr>
  </w:style>
  <w:style w:type="table" w:styleId="af4">
    <w:name w:val="Table Grid"/>
    <w:basedOn w:val="a1"/>
    <w:uiPriority w:val="59"/>
    <w:rsid w:val="00521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Revision"/>
    <w:hidden/>
    <w:uiPriority w:val="99"/>
    <w:semiHidden/>
    <w:rsid w:val="000B428F"/>
  </w:style>
  <w:style w:type="paragraph" w:styleId="af6">
    <w:name w:val="List Paragraph"/>
    <w:basedOn w:val="a"/>
    <w:uiPriority w:val="34"/>
    <w:qFormat/>
    <w:rsid w:val="007D0DB3"/>
    <w:pPr>
      <w:ind w:leftChars="400" w:left="840"/>
    </w:pPr>
  </w:style>
  <w:style w:type="character" w:customStyle="1" w:styleId="50">
    <w:name w:val="見出し 5 (文字)"/>
    <w:basedOn w:val="a0"/>
    <w:link w:val="5"/>
    <w:uiPriority w:val="9"/>
    <w:rsid w:val="00E651A8"/>
    <w:rPr>
      <w:rFonts w:asciiTheme="majorHAnsi" w:eastAsiaTheme="majorEastAsia" w:hAnsiTheme="majorHAnsi" w:cstheme="majorBidi"/>
    </w:rPr>
  </w:style>
  <w:style w:type="paragraph" w:styleId="af7">
    <w:name w:val="No Spacing"/>
    <w:uiPriority w:val="1"/>
    <w:qFormat/>
    <w:rsid w:val="00CC1D66"/>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3881017">
      <w:bodyDiv w:val="1"/>
      <w:marLeft w:val="0"/>
      <w:marRight w:val="0"/>
      <w:marTop w:val="0"/>
      <w:marBottom w:val="0"/>
      <w:divBdr>
        <w:top w:val="none" w:sz="0" w:space="0" w:color="auto"/>
        <w:left w:val="none" w:sz="0" w:space="0" w:color="auto"/>
        <w:bottom w:val="none" w:sz="0" w:space="0" w:color="auto"/>
        <w:right w:val="none" w:sz="0" w:space="0" w:color="auto"/>
      </w:divBdr>
    </w:div>
    <w:div w:id="724525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kan-navi.ncgm.go.jp/"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75DE1E-98D1-4A52-82AE-A5C12F0272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2278</Words>
  <Characters>12986</Characters>
  <Application>Microsoft Office Word</Application>
  <DocSecurity>0</DocSecurity>
  <Lines>108</Lines>
  <Paragraphs>30</Paragraphs>
  <ScaleCrop>false</ScaleCrop>
  <HeadingPairs>
    <vt:vector size="2" baseType="variant">
      <vt:variant>
        <vt:lpstr>タイトル</vt:lpstr>
      </vt:variant>
      <vt:variant>
        <vt:i4>1</vt:i4>
      </vt:variant>
    </vt:vector>
  </HeadingPairs>
  <TitlesOfParts>
    <vt:vector size="1" baseType="lpstr">
      <vt:lpstr/>
    </vt:vector>
  </TitlesOfParts>
  <Company>厚生労働省</Company>
  <LinksUpToDate>false</LinksUpToDate>
  <CharactersWithSpaces>15234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肝炎室</dc:creator>
  <cp:lastModifiedBy>唐澤 克之(karasawa-katsuyuki)</cp:lastModifiedBy>
  <cp:revision>2</cp:revision>
  <cp:lastPrinted>2018-09-26T11:48:00Z</cp:lastPrinted>
  <dcterms:created xsi:type="dcterms:W3CDTF">2018-11-26T07:55:00Z</dcterms:created>
  <dcterms:modified xsi:type="dcterms:W3CDTF">2018-11-26T07:55:00Z</dcterms:modified>
</cp:coreProperties>
</file>