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73E47" w14:textId="77777777" w:rsidR="00EF15BA" w:rsidRPr="00F6296B" w:rsidRDefault="00EF15BA" w:rsidP="00EF15BA">
      <w:pPr>
        <w:jc w:val="center"/>
        <w:rPr>
          <w:color w:val="FF0000"/>
        </w:rPr>
      </w:pPr>
      <w:r w:rsidRPr="00F6296B">
        <w:rPr>
          <w:color w:val="FF0000"/>
        </w:rPr>
        <w:t>（案）</w:t>
      </w:r>
    </w:p>
    <w:p w14:paraId="711D1ED4" w14:textId="5923A76B" w:rsidR="00EF15BA" w:rsidRPr="00F6296B" w:rsidRDefault="00EF15BA" w:rsidP="00EF15BA">
      <w:pPr>
        <w:jc w:val="right"/>
      </w:pPr>
      <w:r w:rsidRPr="00EF15BA">
        <w:rPr>
          <w:spacing w:val="13"/>
          <w:kern w:val="0"/>
          <w:fitText w:val="3710" w:id="-2094733568"/>
        </w:rPr>
        <w:t>厚生労働省発障</w:t>
      </w:r>
      <w:r>
        <w:rPr>
          <w:rFonts w:hint="eastAsia"/>
          <w:spacing w:val="17"/>
          <w:kern w:val="0"/>
          <w:fitText w:val="3710" w:id="-2094733568"/>
        </w:rPr>
        <w:t>○</w:t>
      </w:r>
      <w:r w:rsidRPr="00EF15BA">
        <w:rPr>
          <w:rFonts w:hint="eastAsia"/>
          <w:spacing w:val="13"/>
          <w:kern w:val="0"/>
          <w:fitText w:val="3710" w:id="-2094733568"/>
        </w:rPr>
        <w:t>○○○</w:t>
      </w:r>
      <w:r w:rsidRPr="00EF15BA">
        <w:rPr>
          <w:spacing w:val="13"/>
          <w:kern w:val="0"/>
          <w:fitText w:val="3710" w:id="-2094733568"/>
        </w:rPr>
        <w:t>第</w:t>
      </w:r>
      <w:r w:rsidRPr="00EF15BA">
        <w:rPr>
          <w:rFonts w:hint="eastAsia"/>
          <w:spacing w:val="13"/>
          <w:kern w:val="0"/>
          <w:fitText w:val="3710" w:id="-2094733568"/>
        </w:rPr>
        <w:t>○</w:t>
      </w:r>
      <w:r w:rsidRPr="00EF15BA">
        <w:rPr>
          <w:spacing w:val="6"/>
          <w:kern w:val="0"/>
          <w:fitText w:val="3710" w:id="-2094733568"/>
        </w:rPr>
        <w:t>号</w:t>
      </w:r>
    </w:p>
    <w:p w14:paraId="0534A095" w14:textId="28CF7286" w:rsidR="00EF15BA" w:rsidRPr="00F6296B" w:rsidRDefault="00EF15BA" w:rsidP="00EF15BA">
      <w:pPr>
        <w:jc w:val="right"/>
      </w:pPr>
      <w:r w:rsidRPr="00EF15BA">
        <w:rPr>
          <w:spacing w:val="128"/>
          <w:kern w:val="0"/>
          <w:fitText w:val="3710" w:id="-2094733567"/>
        </w:rPr>
        <w:t>令和</w:t>
      </w:r>
      <w:r w:rsidRPr="00EF15BA">
        <w:rPr>
          <w:rFonts w:hint="eastAsia"/>
          <w:spacing w:val="128"/>
          <w:kern w:val="0"/>
          <w:fitText w:val="3710" w:id="-2094733567"/>
        </w:rPr>
        <w:t>２</w:t>
      </w:r>
      <w:r w:rsidRPr="00EF15BA">
        <w:rPr>
          <w:spacing w:val="128"/>
          <w:kern w:val="0"/>
          <w:fitText w:val="3710" w:id="-2094733567"/>
        </w:rPr>
        <w:t>年</w:t>
      </w:r>
      <w:r>
        <w:rPr>
          <w:rFonts w:hint="eastAsia"/>
          <w:spacing w:val="128"/>
          <w:kern w:val="0"/>
          <w:fitText w:val="3710" w:id="-2094733567"/>
        </w:rPr>
        <w:t>３</w:t>
      </w:r>
      <w:r w:rsidRPr="00EF15BA">
        <w:rPr>
          <w:spacing w:val="128"/>
          <w:kern w:val="0"/>
          <w:fitText w:val="3710" w:id="-2094733567"/>
        </w:rPr>
        <w:t>月</w:t>
      </w:r>
      <w:r w:rsidRPr="00EF15BA">
        <w:rPr>
          <w:rFonts w:hint="eastAsia"/>
          <w:spacing w:val="128"/>
          <w:kern w:val="0"/>
          <w:fitText w:val="3710" w:id="-2094733567"/>
        </w:rPr>
        <w:t>○</w:t>
      </w:r>
      <w:r w:rsidRPr="00EF15BA">
        <w:rPr>
          <w:kern w:val="0"/>
          <w:fitText w:val="3710" w:id="-2094733567"/>
        </w:rPr>
        <w:t>日</w:t>
      </w:r>
    </w:p>
    <w:p w14:paraId="4F012774" w14:textId="77777777" w:rsidR="00EF15BA" w:rsidRPr="00F6296B" w:rsidRDefault="00EF15BA" w:rsidP="00EF15BA"/>
    <w:p w14:paraId="7A53773C" w14:textId="77777777" w:rsidR="00EF15BA" w:rsidRPr="00F6296B" w:rsidRDefault="00EF15BA" w:rsidP="00EF15BA"/>
    <w:p w14:paraId="6CA770F8" w14:textId="77777777" w:rsidR="00EF15BA" w:rsidRPr="00A019AA" w:rsidRDefault="00EF15BA" w:rsidP="00EF15BA">
      <w:pPr>
        <w:tabs>
          <w:tab w:val="left" w:pos="2748"/>
        </w:tabs>
        <w:suppressAutoHyphens/>
        <w:autoSpaceDE w:val="0"/>
        <w:autoSpaceDN w:val="0"/>
        <w:ind w:firstLineChars="200" w:firstLine="504"/>
        <w:textAlignment w:val="baseline"/>
        <w:rPr>
          <w:rFonts w:ascii="ＭＳ 明朝" w:hAnsi="ＭＳ 明朝"/>
          <w:color w:val="000000"/>
          <w:spacing w:val="4"/>
          <w:kern w:val="0"/>
          <w:szCs w:val="22"/>
        </w:rPr>
      </w:pPr>
      <w:r w:rsidRPr="00A019AA">
        <w:rPr>
          <w:rFonts w:ascii="ＭＳ 明朝" w:hAnsi="ＭＳ 明朝" w:hint="eastAsia"/>
          <w:color w:val="000000"/>
          <w:kern w:val="0"/>
          <w:szCs w:val="22"/>
        </w:rPr>
        <w:t>都</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道</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府</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県</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知</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事</w:t>
      </w:r>
    </w:p>
    <w:p w14:paraId="1B633845" w14:textId="36129C23" w:rsidR="00EF15BA" w:rsidRPr="00A019AA" w:rsidRDefault="00EF15BA" w:rsidP="00EF15BA">
      <w:pPr>
        <w:suppressAutoHyphens/>
        <w:wordWrap w:val="0"/>
        <w:autoSpaceDE w:val="0"/>
        <w:autoSpaceDN w:val="0"/>
        <w:textAlignment w:val="baseline"/>
        <w:rPr>
          <w:rFonts w:ascii="ＭＳ 明朝" w:hAnsi="ＭＳ 明朝"/>
          <w:color w:val="000000"/>
          <w:spacing w:val="4"/>
          <w:kern w:val="0"/>
          <w:szCs w:val="22"/>
        </w:rPr>
      </w:pPr>
      <w:r w:rsidRPr="00A019AA">
        <w:rPr>
          <w:rFonts w:ascii="ＭＳ 明朝" w:hAnsi="ＭＳ 明朝" w:hint="eastAsia"/>
          <w:color w:val="000000"/>
          <w:kern w:val="0"/>
          <w:szCs w:val="22"/>
        </w:rPr>
        <w:t>各　指</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定</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都</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市</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市</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長</w:t>
      </w:r>
      <w:r w:rsidRPr="00A019AA">
        <w:rPr>
          <w:rFonts w:ascii="ＭＳ 明朝" w:hAnsi="ＭＳ 明朝" w:hint="eastAsia"/>
          <w:color w:val="000000"/>
          <w:spacing w:val="4"/>
          <w:kern w:val="0"/>
          <w:szCs w:val="22"/>
        </w:rPr>
        <w:t xml:space="preserve">　</w:t>
      </w:r>
      <w:r w:rsidRPr="00A019AA">
        <w:rPr>
          <w:rFonts w:ascii="ＭＳ 明朝" w:hAnsi="ＭＳ 明朝" w:hint="eastAsia"/>
          <w:color w:val="000000"/>
          <w:kern w:val="0"/>
          <w:szCs w:val="22"/>
        </w:rPr>
        <w:t>殿</w:t>
      </w:r>
    </w:p>
    <w:p w14:paraId="33FC650E" w14:textId="77777777" w:rsidR="00EF15BA" w:rsidRPr="00A019AA" w:rsidRDefault="00EF15BA" w:rsidP="00EF15BA">
      <w:pPr>
        <w:suppressAutoHyphens/>
        <w:wordWrap w:val="0"/>
        <w:autoSpaceDE w:val="0"/>
        <w:autoSpaceDN w:val="0"/>
        <w:ind w:firstLineChars="200" w:firstLine="504"/>
        <w:textAlignment w:val="baseline"/>
        <w:rPr>
          <w:rFonts w:ascii="ＭＳ 明朝" w:hAnsi="ＭＳ 明朝"/>
          <w:color w:val="000000"/>
          <w:kern w:val="0"/>
          <w:szCs w:val="22"/>
        </w:rPr>
      </w:pPr>
      <w:r w:rsidRPr="00A019AA">
        <w:rPr>
          <w:rFonts w:ascii="ＭＳ 明朝" w:hAnsi="ＭＳ 明朝" w:hint="eastAsia"/>
          <w:color w:val="000000"/>
          <w:kern w:val="0"/>
          <w:szCs w:val="22"/>
        </w:rPr>
        <w:t>中</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核</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市</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市</w:t>
      </w:r>
      <w:r w:rsidRPr="00A019AA">
        <w:rPr>
          <w:rFonts w:ascii="ＭＳ 明朝" w:hAnsi="ＭＳ 明朝"/>
          <w:color w:val="000000"/>
          <w:kern w:val="0"/>
          <w:szCs w:val="22"/>
        </w:rPr>
        <w:t xml:space="preserve">   </w:t>
      </w:r>
      <w:r w:rsidRPr="00A019AA">
        <w:rPr>
          <w:rFonts w:ascii="ＭＳ 明朝" w:hAnsi="ＭＳ 明朝" w:hint="eastAsia"/>
          <w:color w:val="000000"/>
          <w:kern w:val="0"/>
          <w:szCs w:val="22"/>
        </w:rPr>
        <w:t>長</w:t>
      </w:r>
    </w:p>
    <w:p w14:paraId="2A4C794C" w14:textId="77777777" w:rsidR="00EF15BA" w:rsidRPr="00EF15BA" w:rsidRDefault="00EF15BA" w:rsidP="00EF15BA"/>
    <w:p w14:paraId="52D63273" w14:textId="77777777" w:rsidR="00EF15BA" w:rsidRPr="00F6296B" w:rsidRDefault="00EF15BA" w:rsidP="00EF15BA"/>
    <w:p w14:paraId="7E5A3772" w14:textId="77777777" w:rsidR="00EF15BA" w:rsidRPr="00F6296B" w:rsidRDefault="00EF15BA" w:rsidP="00EF15BA">
      <w:r w:rsidRPr="00F6296B">
        <w:rPr>
          <w:spacing w:val="-2"/>
        </w:rPr>
        <w:t xml:space="preserve">                                     </w:t>
      </w:r>
      <w:r w:rsidRPr="00F6296B">
        <w:t xml:space="preserve">　　</w:t>
      </w:r>
      <w:r w:rsidRPr="00F6296B">
        <w:rPr>
          <w:spacing w:val="-2"/>
        </w:rPr>
        <w:t xml:space="preserve">      </w:t>
      </w:r>
      <w:r w:rsidRPr="00EF15BA">
        <w:rPr>
          <w:spacing w:val="57"/>
          <w:fitText w:val="2721" w:id="-2094733565"/>
        </w:rPr>
        <w:t>厚生労働事務次</w:t>
      </w:r>
      <w:r w:rsidRPr="00EF15BA">
        <w:rPr>
          <w:spacing w:val="1"/>
          <w:fitText w:val="2721" w:id="-2094733565"/>
        </w:rPr>
        <w:t>官</w:t>
      </w:r>
    </w:p>
    <w:p w14:paraId="660E102A" w14:textId="77777777" w:rsidR="00EF15BA" w:rsidRPr="00F6296B" w:rsidRDefault="00EF15BA" w:rsidP="00EF15BA">
      <w:pPr>
        <w:ind w:firstLineChars="2600" w:firstLine="6552"/>
      </w:pPr>
      <w:r w:rsidRPr="00F6296B">
        <w:t>（公印省略）</w:t>
      </w:r>
    </w:p>
    <w:p w14:paraId="448F0FEC" w14:textId="77777777" w:rsidR="00EF15BA" w:rsidRPr="00F6296B" w:rsidRDefault="00EF15BA" w:rsidP="00EF15BA"/>
    <w:p w14:paraId="3F62A375" w14:textId="77777777" w:rsidR="00EF15BA" w:rsidRPr="00F6296B" w:rsidRDefault="00EF15BA" w:rsidP="00EF15BA"/>
    <w:p w14:paraId="22A226B5" w14:textId="77777777" w:rsidR="002C0D39" w:rsidRDefault="00EF15BA" w:rsidP="002C0D39">
      <w:pPr>
        <w:jc w:val="center"/>
        <w:rPr>
          <w:rFonts w:ascii="ＭＳ 明朝" w:hAnsi="ＭＳ 明朝" w:cs="ＭＳ 明朝"/>
          <w:kern w:val="0"/>
        </w:rPr>
      </w:pPr>
      <w:r>
        <w:t>令和元年度</w:t>
      </w:r>
      <w:r w:rsidRPr="002602A2">
        <w:t>障害者総合支援事業費補助金</w:t>
      </w:r>
      <w:r>
        <w:t>（</w:t>
      </w:r>
      <w:r w:rsidR="002C0D39" w:rsidRPr="002C0D39">
        <w:rPr>
          <w:rFonts w:ascii="ＭＳ 明朝" w:hAnsi="ＭＳ 明朝" w:cs="ＭＳ 明朝" w:hint="eastAsia"/>
          <w:kern w:val="0"/>
        </w:rPr>
        <w:t>新型コロナウイルス</w:t>
      </w:r>
    </w:p>
    <w:p w14:paraId="28C6B5AE" w14:textId="788CFBFC" w:rsidR="00EF15BA" w:rsidRPr="00BE4072" w:rsidRDefault="002C0D39" w:rsidP="00A019AA">
      <w:pPr>
        <w:ind w:firstLineChars="675" w:firstLine="1701"/>
      </w:pPr>
      <w:r w:rsidRPr="002C0D39">
        <w:rPr>
          <w:rFonts w:ascii="ＭＳ 明朝" w:hAnsi="ＭＳ 明朝" w:cs="ＭＳ 明朝" w:hint="eastAsia"/>
          <w:kern w:val="0"/>
        </w:rPr>
        <w:t>感染症対策</w:t>
      </w:r>
      <w:r w:rsidR="007C6EF1">
        <w:rPr>
          <w:rFonts w:ascii="ＭＳ 明朝" w:hAnsi="ＭＳ 明朝" w:cs="ＭＳ 明朝" w:hint="eastAsia"/>
          <w:kern w:val="0"/>
        </w:rPr>
        <w:t>に係る</w:t>
      </w:r>
      <w:r w:rsidRPr="002C0D39">
        <w:rPr>
          <w:rFonts w:ascii="ＭＳ 明朝" w:hAnsi="ＭＳ 明朝" w:cs="ＭＳ 明朝" w:hint="eastAsia"/>
          <w:kern w:val="0"/>
        </w:rPr>
        <w:t>特別</w:t>
      </w:r>
      <w:r>
        <w:rPr>
          <w:rFonts w:ascii="ＭＳ 明朝" w:hAnsi="ＭＳ 明朝" w:cs="ＭＳ 明朝" w:hint="eastAsia"/>
          <w:kern w:val="0"/>
        </w:rPr>
        <w:t>事業</w:t>
      </w:r>
      <w:r w:rsidR="00EF15BA" w:rsidRPr="00BE4072">
        <w:rPr>
          <w:kern w:val="0"/>
        </w:rPr>
        <w:t>分）の国庫補助について</w:t>
      </w:r>
    </w:p>
    <w:p w14:paraId="6A34A535" w14:textId="77777777" w:rsidR="00EF15BA" w:rsidRPr="00F27D83" w:rsidRDefault="00EF15BA" w:rsidP="00EF15BA"/>
    <w:p w14:paraId="00B2C9A9" w14:textId="77777777" w:rsidR="00EF15BA" w:rsidRPr="002602A2" w:rsidRDefault="00EF15BA" w:rsidP="00EF15BA"/>
    <w:p w14:paraId="65EEFEFB" w14:textId="7F3224AB" w:rsidR="00EF15BA" w:rsidRPr="002C0D39" w:rsidRDefault="00EF15BA" w:rsidP="00A019AA">
      <w:pPr>
        <w:ind w:firstLineChars="100" w:firstLine="252"/>
        <w:jc w:val="left"/>
        <w:rPr>
          <w:rFonts w:ascii="ＭＳ 明朝" w:hAnsi="ＭＳ 明朝" w:cs="ＭＳ 明朝"/>
          <w:kern w:val="0"/>
        </w:rPr>
      </w:pPr>
      <w:r w:rsidRPr="002602A2">
        <w:t>標記の国庫補助金の交付については、別紙「</w:t>
      </w:r>
      <w:r>
        <w:t>令和元年度</w:t>
      </w:r>
      <w:r w:rsidRPr="002602A2">
        <w:t>障害者総合支援事業費補助金</w:t>
      </w:r>
      <w:r>
        <w:t>（</w:t>
      </w:r>
      <w:r w:rsidR="002C0D39" w:rsidRPr="002C0D39">
        <w:rPr>
          <w:rFonts w:ascii="ＭＳ 明朝" w:hAnsi="ＭＳ 明朝" w:cs="ＭＳ 明朝" w:hint="eastAsia"/>
          <w:kern w:val="0"/>
        </w:rPr>
        <w:t>新型コロナウイルス感染症対策</w:t>
      </w:r>
      <w:r w:rsidR="001F453B">
        <w:rPr>
          <w:rFonts w:ascii="ＭＳ 明朝" w:hAnsi="ＭＳ 明朝" w:cs="ＭＳ 明朝" w:hint="eastAsia"/>
          <w:kern w:val="0"/>
        </w:rPr>
        <w:t>に係る</w:t>
      </w:r>
      <w:r w:rsidR="002C0D39" w:rsidRPr="002C0D39">
        <w:rPr>
          <w:rFonts w:ascii="ＭＳ 明朝" w:hAnsi="ＭＳ 明朝" w:cs="ＭＳ 明朝" w:hint="eastAsia"/>
          <w:kern w:val="0"/>
        </w:rPr>
        <w:t>特別</w:t>
      </w:r>
      <w:r w:rsidR="002C0D39">
        <w:rPr>
          <w:rFonts w:ascii="ＭＳ 明朝" w:hAnsi="ＭＳ 明朝" w:cs="ＭＳ 明朝" w:hint="eastAsia"/>
          <w:kern w:val="0"/>
        </w:rPr>
        <w:t>事業</w:t>
      </w:r>
      <w:r>
        <w:t>分）</w:t>
      </w:r>
      <w:r w:rsidRPr="002602A2">
        <w:t>交</w:t>
      </w:r>
      <w:r>
        <w:t>付要綱」（以下「交付要綱」という。）により行うこととされ、令和</w:t>
      </w:r>
      <w:r>
        <w:rPr>
          <w:rFonts w:hint="eastAsia"/>
        </w:rPr>
        <w:t>２</w:t>
      </w:r>
      <w:r>
        <w:t>年</w:t>
      </w:r>
      <w:r w:rsidR="00725930">
        <w:rPr>
          <w:rFonts w:hint="eastAsia"/>
        </w:rPr>
        <w:t>１</w:t>
      </w:r>
      <w:r>
        <w:t>月</w:t>
      </w:r>
      <w:r w:rsidR="00725930" w:rsidRPr="00A019AA">
        <w:rPr>
          <w:rFonts w:ascii="ＭＳ 明朝" w:hAnsi="ＭＳ 明朝"/>
        </w:rPr>
        <w:t>16</w:t>
      </w:r>
      <w:r w:rsidRPr="002602A2">
        <w:t>日から適用することとされたので通知する。</w:t>
      </w:r>
    </w:p>
    <w:p w14:paraId="5C21BAFE" w14:textId="77777777" w:rsidR="002E42E5" w:rsidRDefault="002E42E5" w:rsidP="00930454">
      <w:pPr>
        <w:overflowPunct w:val="0"/>
        <w:jc w:val="right"/>
        <w:textAlignment w:val="baseline"/>
        <w:rPr>
          <w:rFonts w:ascii="ＭＳ 明朝" w:hAnsi="ＭＳ 明朝"/>
          <w:kern w:val="0"/>
        </w:rPr>
      </w:pPr>
      <w:r>
        <w:rPr>
          <w:rFonts w:ascii="ＭＳ 明朝" w:hAnsi="ＭＳ 明朝"/>
          <w:kern w:val="0"/>
        </w:rPr>
        <w:br w:type="page"/>
      </w:r>
    </w:p>
    <w:p w14:paraId="150F9BF6" w14:textId="77777777" w:rsidR="002E42E5" w:rsidRPr="00F276FF" w:rsidRDefault="002E42E5" w:rsidP="00930454">
      <w:pPr>
        <w:overflowPunct w:val="0"/>
        <w:jc w:val="right"/>
        <w:textAlignment w:val="baseline"/>
        <w:rPr>
          <w:rFonts w:ascii="ＭＳ 明朝" w:hAnsi="ＭＳ 明朝"/>
          <w:kern w:val="0"/>
        </w:rPr>
      </w:pPr>
    </w:p>
    <w:p w14:paraId="634B0F37" w14:textId="396958AB" w:rsidR="00140109" w:rsidRDefault="00140109" w:rsidP="00140109">
      <w:pPr>
        <w:suppressAutoHyphens/>
        <w:overflowPunct w:val="0"/>
        <w:autoSpaceDE w:val="0"/>
        <w:autoSpaceDN w:val="0"/>
        <w:jc w:val="left"/>
        <w:textAlignment w:val="baseline"/>
        <w:rPr>
          <w:rFonts w:ascii="ＭＳ 明朝" w:hAnsi="ＭＳ 明朝"/>
        </w:rPr>
      </w:pPr>
      <w:r>
        <w:rPr>
          <w:rFonts w:ascii="ＭＳ 明朝" w:hAnsi="ＭＳ 明朝" w:hint="eastAsia"/>
        </w:rPr>
        <w:t>別紙</w:t>
      </w:r>
    </w:p>
    <w:p w14:paraId="73E60FDB" w14:textId="73B47AA6" w:rsidR="002C0D39" w:rsidRDefault="00CA460C" w:rsidP="002C0D39">
      <w:pPr>
        <w:jc w:val="center"/>
        <w:rPr>
          <w:rFonts w:ascii="ＭＳ 明朝" w:hAnsi="ＭＳ 明朝" w:cs="ＭＳ 明朝"/>
          <w:kern w:val="0"/>
        </w:rPr>
      </w:pPr>
      <w:r>
        <w:rPr>
          <w:rFonts w:ascii="ＭＳ 明朝" w:hAnsi="ＭＳ 明朝" w:cs="ＭＳ 明朝" w:hint="eastAsia"/>
          <w:kern w:val="0"/>
        </w:rPr>
        <w:t>障害者総合支援事業費補助金</w:t>
      </w:r>
      <w:r w:rsidR="001D0A96">
        <w:rPr>
          <w:rFonts w:ascii="ＭＳ 明朝" w:hAnsi="ＭＳ 明朝" w:cs="ＭＳ 明朝" w:hint="eastAsia"/>
          <w:kern w:val="0"/>
        </w:rPr>
        <w:t>（</w:t>
      </w:r>
      <w:r w:rsidR="002C0D39" w:rsidRPr="002C0D39">
        <w:rPr>
          <w:rFonts w:ascii="ＭＳ 明朝" w:hAnsi="ＭＳ 明朝" w:cs="ＭＳ 明朝" w:hint="eastAsia"/>
          <w:kern w:val="0"/>
        </w:rPr>
        <w:t>新型コロナウイルス感染症対策</w:t>
      </w:r>
      <w:r w:rsidR="001F453B">
        <w:rPr>
          <w:rFonts w:ascii="ＭＳ 明朝" w:hAnsi="ＭＳ 明朝" w:cs="ＭＳ 明朝" w:hint="eastAsia"/>
          <w:kern w:val="0"/>
        </w:rPr>
        <w:t>に係る</w:t>
      </w:r>
      <w:r w:rsidR="002C0D39" w:rsidRPr="002C0D39">
        <w:rPr>
          <w:rFonts w:ascii="ＭＳ 明朝" w:hAnsi="ＭＳ 明朝" w:cs="ＭＳ 明朝" w:hint="eastAsia"/>
          <w:kern w:val="0"/>
        </w:rPr>
        <w:t>特別</w:t>
      </w:r>
      <w:r w:rsidR="002C0D39">
        <w:rPr>
          <w:rFonts w:ascii="ＭＳ 明朝" w:hAnsi="ＭＳ 明朝" w:cs="ＭＳ 明朝" w:hint="eastAsia"/>
          <w:kern w:val="0"/>
        </w:rPr>
        <w:t>事業</w:t>
      </w:r>
      <w:r w:rsidR="001D0A96">
        <w:rPr>
          <w:rFonts w:ascii="ＭＳ 明朝" w:hAnsi="ＭＳ 明朝" w:cs="ＭＳ 明朝" w:hint="eastAsia"/>
          <w:kern w:val="0"/>
        </w:rPr>
        <w:t>分）</w:t>
      </w:r>
    </w:p>
    <w:p w14:paraId="51939BFA" w14:textId="6E4F5112" w:rsidR="00747CC8" w:rsidRPr="002C0D39" w:rsidRDefault="00747CC8" w:rsidP="002C0D39">
      <w:pPr>
        <w:jc w:val="center"/>
        <w:rPr>
          <w:rFonts w:ascii="ＭＳ 明朝" w:hAnsi="ＭＳ 明朝" w:cs="ＭＳ 明朝"/>
          <w:kern w:val="0"/>
        </w:rPr>
      </w:pPr>
      <w:r w:rsidRPr="00093A75">
        <w:rPr>
          <w:rFonts w:ascii="ＭＳ 明朝" w:hAnsi="ＭＳ 明朝" w:cs="ＭＳ 明朝" w:hint="eastAsia"/>
          <w:kern w:val="0"/>
        </w:rPr>
        <w:t>交付要綱</w:t>
      </w:r>
    </w:p>
    <w:p w14:paraId="26D3AE59" w14:textId="77777777" w:rsidR="006266A2" w:rsidRPr="00567571" w:rsidRDefault="006266A2" w:rsidP="009D0376">
      <w:pPr>
        <w:rPr>
          <w:rFonts w:ascii="ＭＳ 明朝" w:hAnsi="ＭＳ 明朝"/>
        </w:rPr>
      </w:pPr>
    </w:p>
    <w:p w14:paraId="21D44EB8" w14:textId="74896E10" w:rsidR="002509C4" w:rsidRPr="00567571" w:rsidRDefault="002509C4" w:rsidP="002509C4">
      <w:pPr>
        <w:ind w:left="252" w:hangingChars="100" w:hanging="252"/>
        <w:rPr>
          <w:rFonts w:ascii="ＭＳ 明朝" w:hAnsi="ＭＳ 明朝"/>
        </w:rPr>
      </w:pPr>
      <w:r w:rsidRPr="00567571">
        <w:rPr>
          <w:rFonts w:ascii="ＭＳ 明朝" w:hAnsi="ＭＳ 明朝" w:hint="eastAsia"/>
        </w:rPr>
        <w:t>（通則）</w:t>
      </w:r>
    </w:p>
    <w:p w14:paraId="68DCC022" w14:textId="32F701D6" w:rsidR="002509C4" w:rsidRPr="00567571" w:rsidRDefault="002509C4" w:rsidP="002509C4">
      <w:pPr>
        <w:ind w:left="252" w:hangingChars="100" w:hanging="252"/>
        <w:rPr>
          <w:rFonts w:ascii="ＭＳ 明朝" w:hAnsi="ＭＳ 明朝"/>
        </w:rPr>
      </w:pPr>
      <w:r w:rsidRPr="00567571">
        <w:rPr>
          <w:rFonts w:ascii="ＭＳ 明朝" w:hAnsi="ＭＳ 明朝" w:hint="eastAsia"/>
        </w:rPr>
        <w:t>１　障害者総合支援事業費補助金</w:t>
      </w:r>
      <w:r w:rsidR="00CA43B7" w:rsidRPr="00567571">
        <w:rPr>
          <w:rFonts w:ascii="ＭＳ 明朝" w:hAnsi="ＭＳ 明朝" w:hint="eastAsia"/>
        </w:rPr>
        <w:t>（</w:t>
      </w:r>
      <w:r w:rsidR="002C0D39" w:rsidRPr="002C0D39">
        <w:rPr>
          <w:rFonts w:ascii="ＭＳ 明朝" w:hAnsi="ＭＳ 明朝" w:cs="ＭＳ 明朝" w:hint="eastAsia"/>
          <w:kern w:val="0"/>
        </w:rPr>
        <w:t>新型コロナウイルス感染症対策</w:t>
      </w:r>
      <w:r w:rsidR="001F453B">
        <w:rPr>
          <w:rFonts w:ascii="ＭＳ 明朝" w:hAnsi="ＭＳ 明朝" w:cs="ＭＳ 明朝" w:hint="eastAsia"/>
          <w:kern w:val="0"/>
        </w:rPr>
        <w:t>に係る</w:t>
      </w:r>
      <w:r w:rsidR="002C0D39" w:rsidRPr="002C0D39">
        <w:rPr>
          <w:rFonts w:ascii="ＭＳ 明朝" w:hAnsi="ＭＳ 明朝" w:cs="ＭＳ 明朝" w:hint="eastAsia"/>
          <w:kern w:val="0"/>
        </w:rPr>
        <w:t>特別</w:t>
      </w:r>
      <w:r w:rsidR="00BE4072" w:rsidRPr="00567571">
        <w:rPr>
          <w:rFonts w:hint="eastAsia"/>
        </w:rPr>
        <w:t>事業分</w:t>
      </w:r>
      <w:r w:rsidR="00CA43B7" w:rsidRPr="00567571">
        <w:rPr>
          <w:rFonts w:ascii="ＭＳ 明朝" w:hAnsi="ＭＳ 明朝" w:hint="eastAsia"/>
        </w:rPr>
        <w:t>）</w:t>
      </w:r>
      <w:r w:rsidRPr="00567571">
        <w:rPr>
          <w:rFonts w:ascii="ＭＳ 明朝" w:hAnsi="ＭＳ 明朝" w:hint="eastAsia"/>
        </w:rPr>
        <w:t>については予算の範囲内において交付するものとし、障害者の日常生活及び社会生活を総合的に支援するための法律（平成</w:t>
      </w:r>
      <w:r w:rsidR="00A47323" w:rsidRPr="00567571">
        <w:rPr>
          <w:rFonts w:ascii="ＭＳ 明朝" w:hAnsi="ＭＳ 明朝" w:hint="eastAsia"/>
        </w:rPr>
        <w:t>17</w:t>
      </w:r>
      <w:r w:rsidRPr="00567571">
        <w:rPr>
          <w:rFonts w:ascii="ＭＳ 明朝" w:hAnsi="ＭＳ 明朝" w:hint="eastAsia"/>
        </w:rPr>
        <w:t>年法律第</w:t>
      </w:r>
      <w:r w:rsidR="00A47323" w:rsidRPr="00567571">
        <w:rPr>
          <w:rFonts w:ascii="ＭＳ 明朝" w:hAnsi="ＭＳ 明朝" w:hint="eastAsia"/>
        </w:rPr>
        <w:t>123</w:t>
      </w:r>
      <w:r w:rsidRPr="00567571">
        <w:rPr>
          <w:rFonts w:ascii="ＭＳ 明朝" w:hAnsi="ＭＳ 明朝" w:hint="eastAsia"/>
        </w:rPr>
        <w:t>号）（以下「</w:t>
      </w:r>
      <w:r w:rsidR="00E71188" w:rsidRPr="00567571">
        <w:rPr>
          <w:rFonts w:ascii="ＭＳ 明朝" w:hAnsi="ＭＳ 明朝" w:hint="eastAsia"/>
        </w:rPr>
        <w:t>障害者総合支援</w:t>
      </w:r>
      <w:r w:rsidRPr="00567571">
        <w:rPr>
          <w:rFonts w:ascii="ＭＳ 明朝" w:hAnsi="ＭＳ 明朝" w:hint="eastAsia"/>
        </w:rPr>
        <w:t>法」という。）、</w:t>
      </w:r>
      <w:r w:rsidR="00E71188" w:rsidRPr="00567571">
        <w:rPr>
          <w:rFonts w:ascii="ＭＳ 明朝" w:hAnsi="ＭＳ 明朝" w:hint="eastAsia"/>
        </w:rPr>
        <w:t>児童福祉法（昭和</w:t>
      </w:r>
      <w:r w:rsidR="00A47323" w:rsidRPr="00567571">
        <w:rPr>
          <w:rFonts w:ascii="ＭＳ 明朝" w:hAnsi="ＭＳ 明朝" w:hint="eastAsia"/>
        </w:rPr>
        <w:t>22</w:t>
      </w:r>
      <w:r w:rsidR="00E71188" w:rsidRPr="00567571">
        <w:rPr>
          <w:rFonts w:ascii="ＭＳ 明朝" w:hAnsi="ＭＳ 明朝" w:hint="eastAsia"/>
        </w:rPr>
        <w:t>年法律第</w:t>
      </w:r>
      <w:r w:rsidR="00A47323" w:rsidRPr="00567571">
        <w:rPr>
          <w:rFonts w:ascii="ＭＳ 明朝" w:hAnsi="ＭＳ 明朝" w:hint="eastAsia"/>
        </w:rPr>
        <w:t>164</w:t>
      </w:r>
      <w:r w:rsidR="00E71188" w:rsidRPr="00567571">
        <w:rPr>
          <w:rFonts w:ascii="ＭＳ 明朝" w:hAnsi="ＭＳ 明朝" w:hint="eastAsia"/>
        </w:rPr>
        <w:t>号）、</w:t>
      </w:r>
      <w:r w:rsidRPr="00567571">
        <w:rPr>
          <w:rFonts w:ascii="ＭＳ 明朝" w:hAnsi="ＭＳ 明朝" w:hint="eastAsia"/>
        </w:rPr>
        <w:t>補助金等に係る予算の執行の適正化に関する法律（昭和</w:t>
      </w:r>
      <w:r w:rsidR="00A47323" w:rsidRPr="00567571">
        <w:rPr>
          <w:rFonts w:ascii="ＭＳ 明朝" w:hAnsi="ＭＳ 明朝" w:hint="eastAsia"/>
        </w:rPr>
        <w:t>30</w:t>
      </w:r>
      <w:r w:rsidRPr="00567571">
        <w:rPr>
          <w:rFonts w:ascii="ＭＳ 明朝" w:hAnsi="ＭＳ 明朝" w:hint="eastAsia"/>
        </w:rPr>
        <w:t>年法律第</w:t>
      </w:r>
      <w:r w:rsidR="00A47323" w:rsidRPr="00567571">
        <w:rPr>
          <w:rFonts w:ascii="ＭＳ 明朝" w:hAnsi="ＭＳ 明朝" w:hint="eastAsia"/>
        </w:rPr>
        <w:t>179</w:t>
      </w:r>
      <w:r w:rsidRPr="00567571">
        <w:rPr>
          <w:rFonts w:ascii="ＭＳ 明朝" w:hAnsi="ＭＳ 明朝" w:hint="eastAsia"/>
        </w:rPr>
        <w:t>号）、補助金等に係る予算の執行の適正化に関する法律施行令（昭和</w:t>
      </w:r>
      <w:r w:rsidR="00A47323" w:rsidRPr="00567571">
        <w:rPr>
          <w:rFonts w:ascii="ＭＳ 明朝" w:hAnsi="ＭＳ 明朝" w:hint="eastAsia"/>
        </w:rPr>
        <w:t>30</w:t>
      </w:r>
      <w:r w:rsidRPr="00567571">
        <w:rPr>
          <w:rFonts w:ascii="ＭＳ 明朝" w:hAnsi="ＭＳ 明朝" w:hint="eastAsia"/>
        </w:rPr>
        <w:t>年政令第</w:t>
      </w:r>
      <w:r w:rsidR="00A47323" w:rsidRPr="00567571">
        <w:rPr>
          <w:rFonts w:ascii="ＭＳ 明朝" w:hAnsi="ＭＳ 明朝" w:hint="eastAsia"/>
        </w:rPr>
        <w:t>255</w:t>
      </w:r>
      <w:r w:rsidRPr="00567571">
        <w:rPr>
          <w:rFonts w:ascii="ＭＳ 明朝" w:hAnsi="ＭＳ 明朝" w:hint="eastAsia"/>
        </w:rPr>
        <w:t>号）及び厚生労働省所管補助金等交付規則（平成</w:t>
      </w:r>
      <w:r w:rsidR="00A47323" w:rsidRPr="00567571">
        <w:rPr>
          <w:rFonts w:ascii="ＭＳ 明朝" w:hAnsi="ＭＳ 明朝" w:hint="eastAsia"/>
        </w:rPr>
        <w:t>12</w:t>
      </w:r>
      <w:r w:rsidRPr="00567571">
        <w:rPr>
          <w:rFonts w:ascii="ＭＳ 明朝" w:hAnsi="ＭＳ 明朝" w:hint="eastAsia"/>
        </w:rPr>
        <w:t>年厚生省労働省令第６号）の規定によるほか、この交付要綱の定めるところによる。</w:t>
      </w:r>
    </w:p>
    <w:p w14:paraId="77C3C9A4" w14:textId="77777777" w:rsidR="002509C4" w:rsidRPr="002509C4" w:rsidRDefault="002509C4" w:rsidP="002509C4">
      <w:pPr>
        <w:ind w:left="252" w:hangingChars="100" w:hanging="252"/>
        <w:rPr>
          <w:rFonts w:ascii="ＭＳ 明朝" w:hAnsi="ＭＳ 明朝"/>
        </w:rPr>
      </w:pPr>
    </w:p>
    <w:p w14:paraId="2D1B8AFF"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（交付の目的）</w:t>
      </w:r>
    </w:p>
    <w:p w14:paraId="14B01A34" w14:textId="76B86447" w:rsidR="002509C4" w:rsidRPr="002509C4" w:rsidRDefault="002509C4" w:rsidP="002509C4">
      <w:pPr>
        <w:ind w:left="252" w:hangingChars="100" w:hanging="252"/>
        <w:rPr>
          <w:rFonts w:ascii="ＭＳ 明朝" w:hAnsi="ＭＳ 明朝"/>
        </w:rPr>
      </w:pPr>
      <w:r w:rsidRPr="002509C4">
        <w:rPr>
          <w:rFonts w:ascii="ＭＳ 明朝" w:hAnsi="ＭＳ 明朝" w:hint="eastAsia"/>
        </w:rPr>
        <w:t xml:space="preserve">２　</w:t>
      </w:r>
      <w:r w:rsidR="000474A3">
        <w:rPr>
          <w:rFonts w:ascii="ＭＳ 明朝" w:hAnsi="ＭＳ 明朝" w:hint="eastAsia"/>
        </w:rPr>
        <w:t>この補助金は新型コロナウイルス感染症の</w:t>
      </w:r>
      <w:r w:rsidR="000474A3" w:rsidRPr="000474A3">
        <w:rPr>
          <w:rFonts w:ascii="ＭＳ 明朝" w:hAnsi="ＭＳ 明朝" w:hint="eastAsia"/>
        </w:rPr>
        <w:t>国内感染拡大防止対策に伴って生じる課題への対応</w:t>
      </w:r>
      <w:r w:rsidRPr="002509C4">
        <w:rPr>
          <w:rFonts w:ascii="ＭＳ 明朝" w:hAnsi="ＭＳ 明朝" w:hint="eastAsia"/>
        </w:rPr>
        <w:t>を目的とする。</w:t>
      </w:r>
    </w:p>
    <w:p w14:paraId="42E9EDE5" w14:textId="77777777" w:rsidR="002509C4" w:rsidRPr="002509C4" w:rsidRDefault="002509C4" w:rsidP="002509C4">
      <w:pPr>
        <w:ind w:left="252" w:hangingChars="100" w:hanging="252"/>
        <w:rPr>
          <w:rFonts w:ascii="ＭＳ 明朝" w:hAnsi="ＭＳ 明朝"/>
        </w:rPr>
      </w:pPr>
    </w:p>
    <w:p w14:paraId="23583C17"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（定義）</w:t>
      </w:r>
    </w:p>
    <w:p w14:paraId="0B06064A"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３　この要綱における用語の定義は次のとおりとする。</w:t>
      </w:r>
    </w:p>
    <w:p w14:paraId="012C06C0" w14:textId="01E49ED9" w:rsidR="002509C4" w:rsidRPr="002509C4" w:rsidRDefault="002509C4" w:rsidP="002509C4">
      <w:pPr>
        <w:ind w:left="252" w:hangingChars="100" w:hanging="252"/>
        <w:rPr>
          <w:rFonts w:ascii="ＭＳ 明朝" w:hAnsi="ＭＳ 明朝"/>
        </w:rPr>
      </w:pPr>
      <w:r w:rsidRPr="002509C4">
        <w:rPr>
          <w:rFonts w:ascii="ＭＳ 明朝" w:hAnsi="ＭＳ 明朝" w:hint="eastAsia"/>
        </w:rPr>
        <w:t>（１）「市町村等」とは、市町村、特別区、一部事務組合及び広域連合をいう。</w:t>
      </w:r>
    </w:p>
    <w:p w14:paraId="110B9A44" w14:textId="0FB866A1" w:rsidR="002509C4" w:rsidRPr="00567571" w:rsidRDefault="002509C4" w:rsidP="00567571">
      <w:pPr>
        <w:ind w:left="504" w:hangingChars="200" w:hanging="504"/>
        <w:rPr>
          <w:rFonts w:ascii="ＭＳ 明朝" w:hAnsi="ＭＳ 明朝"/>
        </w:rPr>
      </w:pPr>
      <w:r w:rsidRPr="00567571">
        <w:rPr>
          <w:rFonts w:ascii="ＭＳ 明朝" w:hAnsi="ＭＳ 明朝" w:hint="eastAsia"/>
        </w:rPr>
        <w:t>（２）「社会福祉法人等」とは社会福祉法人、公益社団法人、公益財団法人</w:t>
      </w:r>
      <w:r w:rsidR="00E71188" w:rsidRPr="00567571">
        <w:rPr>
          <w:rFonts w:ascii="ＭＳ 明朝" w:hAnsi="ＭＳ 明朝" w:hint="eastAsia"/>
        </w:rPr>
        <w:t>、</w:t>
      </w:r>
      <w:r w:rsidRPr="00567571">
        <w:rPr>
          <w:rFonts w:ascii="ＭＳ 明朝" w:hAnsi="ＭＳ 明朝" w:hint="eastAsia"/>
        </w:rPr>
        <w:t>特定非営利活動法人</w:t>
      </w:r>
      <w:r w:rsidR="00E71188" w:rsidRPr="00567571">
        <w:rPr>
          <w:rFonts w:ascii="ＭＳ 明朝" w:hAnsi="ＭＳ 明朝" w:hint="eastAsia"/>
        </w:rPr>
        <w:t>及び営利法人</w:t>
      </w:r>
      <w:r w:rsidRPr="00567571">
        <w:rPr>
          <w:rFonts w:ascii="ＭＳ 明朝" w:hAnsi="ＭＳ 明朝" w:hint="eastAsia"/>
        </w:rPr>
        <w:t>等の団体をいう。</w:t>
      </w:r>
    </w:p>
    <w:p w14:paraId="7097DEFF" w14:textId="77777777" w:rsidR="001D0A96" w:rsidRDefault="001D0A96" w:rsidP="002509C4">
      <w:pPr>
        <w:rPr>
          <w:rFonts w:ascii="ＭＳ 明朝" w:hAnsi="ＭＳ 明朝"/>
        </w:rPr>
      </w:pPr>
    </w:p>
    <w:p w14:paraId="18034AB6" w14:textId="3827F968" w:rsidR="002509C4" w:rsidRPr="002509C4" w:rsidRDefault="002509C4" w:rsidP="002509C4">
      <w:pPr>
        <w:rPr>
          <w:rFonts w:ascii="ＭＳ 明朝" w:hAnsi="ＭＳ 明朝"/>
        </w:rPr>
      </w:pPr>
      <w:r w:rsidRPr="002509C4">
        <w:rPr>
          <w:rFonts w:ascii="ＭＳ 明朝" w:hAnsi="ＭＳ 明朝" w:hint="eastAsia"/>
        </w:rPr>
        <w:t>（交付の対象）</w:t>
      </w:r>
    </w:p>
    <w:p w14:paraId="5155F0A6" w14:textId="77777777" w:rsidR="002509C4" w:rsidRPr="002509C4" w:rsidRDefault="002509C4" w:rsidP="002509C4">
      <w:pPr>
        <w:rPr>
          <w:rFonts w:ascii="ＭＳ 明朝" w:hAnsi="ＭＳ 明朝"/>
        </w:rPr>
      </w:pPr>
      <w:r w:rsidRPr="002509C4">
        <w:rPr>
          <w:rFonts w:ascii="ＭＳ 明朝" w:hAnsi="ＭＳ 明朝" w:hint="eastAsia"/>
        </w:rPr>
        <w:t>４　この補助金は、次の事業を交付の対象とする。</w:t>
      </w:r>
    </w:p>
    <w:p w14:paraId="79FDC560" w14:textId="197AC33A" w:rsidR="00D043F4" w:rsidRPr="000475E9" w:rsidRDefault="001D0A96" w:rsidP="002C0D39">
      <w:pPr>
        <w:ind w:left="504" w:hangingChars="200" w:hanging="504"/>
        <w:rPr>
          <w:rFonts w:ascii="ＭＳ 明朝" w:hAnsi="ＭＳ 明朝"/>
        </w:rPr>
      </w:pPr>
      <w:r w:rsidRPr="000475E9">
        <w:rPr>
          <w:rFonts w:ascii="ＭＳ 明朝" w:hAnsi="ＭＳ 明朝" w:hint="eastAsia"/>
        </w:rPr>
        <w:t>（１）</w:t>
      </w:r>
      <w:r w:rsidR="00467D13" w:rsidRPr="000475E9">
        <w:rPr>
          <w:rFonts w:ascii="ＭＳ 明朝" w:hAnsi="ＭＳ 明朝" w:hint="eastAsia"/>
        </w:rPr>
        <w:t>障害福祉サービス等の衛生管理体制確保支援等事業</w:t>
      </w:r>
    </w:p>
    <w:p w14:paraId="05BB5609" w14:textId="7CFD5BD0" w:rsidR="00D043F4" w:rsidRPr="000475E9" w:rsidRDefault="00D043F4" w:rsidP="00567571">
      <w:pPr>
        <w:ind w:leftChars="200" w:left="504" w:firstLineChars="100" w:firstLine="252"/>
        <w:rPr>
          <w:rFonts w:ascii="ＭＳ 明朝" w:hAnsi="ＭＳ 明朝"/>
        </w:rPr>
      </w:pPr>
      <w:r w:rsidRPr="000475E9">
        <w:rPr>
          <w:rFonts w:ascii="ＭＳ 明朝" w:hAnsi="ＭＳ 明朝" w:hint="eastAsia"/>
        </w:rPr>
        <w:t>令和２年３月○日障発○○○○第○号社会・援護局障害保健福祉部長通知の別紙「</w:t>
      </w:r>
      <w:r w:rsidR="00467D13" w:rsidRPr="000475E9">
        <w:rPr>
          <w:rFonts w:ascii="ＭＳ 明朝" w:hAnsi="ＭＳ 明朝" w:hint="eastAsia"/>
        </w:rPr>
        <w:t>障害福祉サービス等の衛生管理体制確保支援等事業</w:t>
      </w:r>
      <w:r w:rsidRPr="000475E9">
        <w:rPr>
          <w:rFonts w:ascii="ＭＳ 明朝" w:hAnsi="ＭＳ 明朝" w:hint="eastAsia"/>
        </w:rPr>
        <w:t>実施</w:t>
      </w:r>
      <w:r w:rsidR="000475E9" w:rsidRPr="000475E9">
        <w:rPr>
          <w:rFonts w:ascii="ＭＳ 明朝" w:hAnsi="ＭＳ 明朝" w:hint="eastAsia"/>
        </w:rPr>
        <w:t>要綱」に基づき</w:t>
      </w:r>
      <w:r w:rsidRPr="000475E9">
        <w:rPr>
          <w:rFonts w:ascii="ＭＳ 明朝" w:hAnsi="ＭＳ 明朝" w:hint="eastAsia"/>
        </w:rPr>
        <w:t>都道府県、指定都市及び中核市が行う事業又は社会福祉法人等が行う事業に対して都道府県、指定都市及び中核市が補助する事業を対象とする。</w:t>
      </w:r>
    </w:p>
    <w:p w14:paraId="520272DF" w14:textId="15A0406B" w:rsidR="005616B4" w:rsidRPr="000475E9" w:rsidRDefault="001D0A96" w:rsidP="002C0D39">
      <w:pPr>
        <w:ind w:left="504" w:hangingChars="200" w:hanging="504"/>
        <w:rPr>
          <w:rFonts w:ascii="ＭＳ 明朝" w:hAnsi="ＭＳ 明朝"/>
        </w:rPr>
      </w:pPr>
      <w:r w:rsidRPr="000475E9">
        <w:rPr>
          <w:rFonts w:ascii="ＭＳ 明朝" w:hAnsi="ＭＳ 明朝" w:hint="eastAsia"/>
        </w:rPr>
        <w:t>（２）</w:t>
      </w:r>
      <w:r w:rsidR="000475E9" w:rsidRPr="000475E9">
        <w:rPr>
          <w:rFonts w:ascii="ＭＳ 明朝" w:hAnsi="ＭＳ 明朝" w:hint="eastAsia"/>
        </w:rPr>
        <w:t>就労系障害福祉サービスにおける在宅就労導入支援事業</w:t>
      </w:r>
    </w:p>
    <w:p w14:paraId="77350B71" w14:textId="19C224D6" w:rsidR="00D043F4" w:rsidRPr="000475E9" w:rsidRDefault="00D043F4" w:rsidP="00567571">
      <w:pPr>
        <w:ind w:leftChars="200" w:left="504" w:firstLineChars="100" w:firstLine="252"/>
        <w:rPr>
          <w:rFonts w:ascii="ＭＳ 明朝" w:hAnsi="ＭＳ 明朝"/>
        </w:rPr>
      </w:pPr>
      <w:r w:rsidRPr="000475E9">
        <w:rPr>
          <w:rFonts w:ascii="ＭＳ 明朝" w:hAnsi="ＭＳ 明朝" w:hint="eastAsia"/>
        </w:rPr>
        <w:t>令和２年３月○日障発○○○○第○号社会・援護局障害保健福祉部長通知の別紙「○○○○</w:t>
      </w:r>
      <w:r w:rsidR="000475E9" w:rsidRPr="000475E9">
        <w:rPr>
          <w:rFonts w:ascii="ＭＳ 明朝" w:hAnsi="ＭＳ 明朝" w:hint="eastAsia"/>
        </w:rPr>
        <w:t>実施要綱」に基づき</w:t>
      </w:r>
      <w:r w:rsidRPr="000475E9">
        <w:rPr>
          <w:rFonts w:ascii="ＭＳ 明朝" w:hAnsi="ＭＳ 明朝" w:hint="eastAsia"/>
        </w:rPr>
        <w:t>都道府県、指定都市及び中核市が行う事業又は社会福祉法人等が行う事業に対して都道府県、指定都市及び中核市が補助する事業を対象とする。</w:t>
      </w:r>
    </w:p>
    <w:p w14:paraId="3C42AA57" w14:textId="62F49143" w:rsidR="000475E9" w:rsidRPr="000475E9" w:rsidRDefault="001D0A96" w:rsidP="002C0D39">
      <w:pPr>
        <w:ind w:left="504" w:hangingChars="200" w:hanging="504"/>
        <w:rPr>
          <w:rFonts w:ascii="ＭＳ 明朝" w:hAnsi="ＭＳ 明朝"/>
        </w:rPr>
      </w:pPr>
      <w:r w:rsidRPr="000475E9">
        <w:rPr>
          <w:rFonts w:ascii="ＭＳ 明朝" w:hAnsi="ＭＳ 明朝" w:hint="eastAsia"/>
        </w:rPr>
        <w:t>（３</w:t>
      </w:r>
      <w:r w:rsidRPr="00567571">
        <w:rPr>
          <w:rFonts w:ascii="ＭＳ 明朝" w:hAnsi="ＭＳ 明朝" w:hint="eastAsia"/>
        </w:rPr>
        <w:t>）</w:t>
      </w:r>
      <w:r w:rsidR="00542C9D">
        <w:rPr>
          <w:rFonts w:ascii="ＭＳ 明朝" w:hAnsi="ＭＳ 明朝" w:hint="eastAsia"/>
        </w:rPr>
        <w:t>特別支援学校等の臨時休業</w:t>
      </w:r>
      <w:r w:rsidR="00E71188" w:rsidRPr="00567571">
        <w:rPr>
          <w:rFonts w:ascii="ＭＳ 明朝" w:hAnsi="ＭＳ 明朝" w:hint="eastAsia"/>
        </w:rPr>
        <w:t>に伴う放課後等デイサービス支援事業</w:t>
      </w:r>
    </w:p>
    <w:p w14:paraId="4AEDDB7D" w14:textId="075ACFB3" w:rsidR="000475E9" w:rsidRPr="000475E9" w:rsidRDefault="000475E9" w:rsidP="00567571">
      <w:pPr>
        <w:ind w:leftChars="200" w:left="504" w:firstLineChars="100" w:firstLine="252"/>
        <w:rPr>
          <w:rFonts w:ascii="ＭＳ 明朝" w:hAnsi="ＭＳ 明朝"/>
        </w:rPr>
      </w:pPr>
      <w:r w:rsidRPr="000475E9">
        <w:rPr>
          <w:rFonts w:ascii="ＭＳ 明朝" w:hAnsi="ＭＳ 明朝" w:hint="eastAsia"/>
        </w:rPr>
        <w:t>令和２年３月○日障発○○○○第○号社会・援護局障害保健福祉部長通知の別紙「</w:t>
      </w:r>
      <w:r w:rsidR="00542C9D">
        <w:rPr>
          <w:rFonts w:ascii="ＭＳ 明朝" w:hAnsi="ＭＳ 明朝" w:hint="eastAsia"/>
        </w:rPr>
        <w:t>特別支援学校等の臨時休業</w:t>
      </w:r>
      <w:r w:rsidR="0068188B" w:rsidRPr="0068188B">
        <w:rPr>
          <w:rFonts w:ascii="ＭＳ 明朝" w:hAnsi="ＭＳ 明朝" w:hint="eastAsia"/>
        </w:rPr>
        <w:t>に伴う放課後等デイサービス支援事業</w:t>
      </w:r>
      <w:r w:rsidRPr="000475E9">
        <w:rPr>
          <w:rFonts w:ascii="ＭＳ 明朝" w:hAnsi="ＭＳ 明朝" w:hint="eastAsia"/>
        </w:rPr>
        <w:t>実施要綱」に基づき都道府県が行</w:t>
      </w:r>
      <w:r w:rsidR="00EF15BA">
        <w:rPr>
          <w:rFonts w:ascii="ＭＳ 明朝" w:hAnsi="ＭＳ 明朝" w:hint="eastAsia"/>
        </w:rPr>
        <w:t>う事業又は</w:t>
      </w:r>
      <w:r w:rsidR="0068188B">
        <w:rPr>
          <w:rFonts w:ascii="ＭＳ 明朝" w:hAnsi="ＭＳ 明朝" w:hint="eastAsia"/>
        </w:rPr>
        <w:t>市町村</w:t>
      </w:r>
      <w:r w:rsidR="00EF15BA">
        <w:rPr>
          <w:rFonts w:ascii="ＭＳ 明朝" w:hAnsi="ＭＳ 明朝" w:hint="eastAsia"/>
        </w:rPr>
        <w:t>が行う事業に対して都道府県</w:t>
      </w:r>
      <w:r w:rsidR="00567571">
        <w:rPr>
          <w:rFonts w:ascii="ＭＳ 明朝" w:hAnsi="ＭＳ 明朝" w:hint="eastAsia"/>
        </w:rPr>
        <w:t>が</w:t>
      </w:r>
      <w:r w:rsidRPr="000475E9">
        <w:rPr>
          <w:rFonts w:ascii="ＭＳ 明朝" w:hAnsi="ＭＳ 明朝" w:hint="eastAsia"/>
        </w:rPr>
        <w:t>補助する事業を対象とする。</w:t>
      </w:r>
    </w:p>
    <w:p w14:paraId="79D5D95B" w14:textId="5A4A4562" w:rsidR="002509C4" w:rsidRDefault="002509C4" w:rsidP="00467D13">
      <w:pPr>
        <w:rPr>
          <w:rFonts w:ascii="ＭＳ 明朝" w:hAnsi="ＭＳ 明朝"/>
        </w:rPr>
      </w:pPr>
    </w:p>
    <w:p w14:paraId="1C006FA6" w14:textId="77777777" w:rsidR="002509C4" w:rsidRPr="002509C4" w:rsidRDefault="002509C4" w:rsidP="002509C4">
      <w:pPr>
        <w:rPr>
          <w:rFonts w:ascii="ＭＳ 明朝" w:hAnsi="ＭＳ 明朝"/>
        </w:rPr>
      </w:pPr>
      <w:r w:rsidRPr="00567571">
        <w:rPr>
          <w:rFonts w:ascii="ＭＳ 明朝" w:hAnsi="ＭＳ 明朝" w:hint="eastAsia"/>
        </w:rPr>
        <w:t>（交付額の算定方法）</w:t>
      </w:r>
    </w:p>
    <w:p w14:paraId="7FB8487C" w14:textId="41DEABF1" w:rsidR="000475E9" w:rsidRDefault="00AF047C" w:rsidP="000475E9">
      <w:pPr>
        <w:ind w:left="252" w:hangingChars="100" w:hanging="252"/>
        <w:rPr>
          <w:color w:val="0D0D0D"/>
        </w:rPr>
      </w:pPr>
      <w:r>
        <w:rPr>
          <w:rFonts w:ascii="ＭＳ 明朝" w:hAnsi="ＭＳ 明朝" w:hint="eastAsia"/>
        </w:rPr>
        <w:t>５</w:t>
      </w:r>
      <w:r w:rsidR="000475E9">
        <w:rPr>
          <w:rFonts w:hint="eastAsia"/>
          <w:color w:val="0D0D0D"/>
        </w:rPr>
        <w:t xml:space="preserve">　別表</w:t>
      </w:r>
      <w:r w:rsidR="000475E9" w:rsidRPr="00F0662F">
        <w:rPr>
          <w:color w:val="0D0D0D"/>
        </w:rPr>
        <w:t>の第</w:t>
      </w:r>
      <w:r w:rsidR="000475E9">
        <w:rPr>
          <w:rFonts w:hint="eastAsia"/>
          <w:color w:val="0D0D0D"/>
        </w:rPr>
        <w:t>２</w:t>
      </w:r>
      <w:r w:rsidR="000475E9" w:rsidRPr="00F0662F">
        <w:rPr>
          <w:color w:val="0D0D0D"/>
        </w:rPr>
        <w:t>欄に定める基準額と第</w:t>
      </w:r>
      <w:r w:rsidR="000475E9">
        <w:rPr>
          <w:rFonts w:hint="eastAsia"/>
          <w:color w:val="0D0D0D"/>
        </w:rPr>
        <w:t>３</w:t>
      </w:r>
      <w:r w:rsidR="000475E9" w:rsidRPr="00F0662F">
        <w:rPr>
          <w:color w:val="0D0D0D"/>
        </w:rPr>
        <w:t>欄に定める</w:t>
      </w:r>
      <w:r w:rsidR="000475E9" w:rsidRPr="00426AD5">
        <w:rPr>
          <w:color w:val="0D0D0D"/>
        </w:rPr>
        <w:t>対象経費の実支出額から寄付金その他の収入額（社会福祉法人の場合は、寄付金収入額を除く）を控除した額とを比較して少ない方の</w:t>
      </w:r>
      <w:r w:rsidR="000475E9">
        <w:rPr>
          <w:color w:val="0D0D0D"/>
        </w:rPr>
        <w:t>額に第</w:t>
      </w:r>
      <w:r w:rsidR="008354D1">
        <w:rPr>
          <w:rFonts w:hint="eastAsia"/>
          <w:color w:val="0D0D0D"/>
        </w:rPr>
        <w:t>４</w:t>
      </w:r>
      <w:r w:rsidR="000475E9" w:rsidRPr="00426AD5">
        <w:rPr>
          <w:color w:val="0D0D0D"/>
        </w:rPr>
        <w:t>欄に定める補助率を乗じて</w:t>
      </w:r>
      <w:r w:rsidR="000475E9">
        <w:rPr>
          <w:color w:val="0D0D0D"/>
        </w:rPr>
        <w:t>得た額を交付額とする</w:t>
      </w:r>
      <w:r w:rsidR="000475E9" w:rsidRPr="00F0662F">
        <w:rPr>
          <w:color w:val="0D0D0D"/>
        </w:rPr>
        <w:t>。ただし、交付額に</w:t>
      </w:r>
      <w:r w:rsidR="00A47323" w:rsidRPr="00567571">
        <w:rPr>
          <w:rFonts w:ascii="ＭＳ 明朝" w:hAnsi="ＭＳ 明朝"/>
          <w:color w:val="0D0D0D"/>
        </w:rPr>
        <w:t>1,000</w:t>
      </w:r>
      <w:r w:rsidR="000475E9" w:rsidRPr="00F0662F">
        <w:rPr>
          <w:color w:val="0D0D0D"/>
        </w:rPr>
        <w:lastRenderedPageBreak/>
        <w:t>円未満の端数が生じた場合には、これを切り捨てるものとする。</w:t>
      </w:r>
    </w:p>
    <w:p w14:paraId="2CED2CBA" w14:textId="77777777" w:rsidR="00D5136D" w:rsidRPr="00D5136D" w:rsidRDefault="00D5136D" w:rsidP="002509C4">
      <w:pPr>
        <w:rPr>
          <w:rFonts w:ascii="ＭＳ 明朝" w:hAnsi="ＭＳ 明朝"/>
        </w:rPr>
      </w:pPr>
    </w:p>
    <w:p w14:paraId="06B6AACD"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（補助金の概算払）</w:t>
      </w:r>
    </w:p>
    <w:p w14:paraId="28C32F73"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６　厚生労働大臣は、必要があると認める場合においては、国の支払計画承認額の範囲内において概算払をすることができる。</w:t>
      </w:r>
    </w:p>
    <w:p w14:paraId="6300125C" w14:textId="77777777" w:rsidR="002509C4" w:rsidRPr="002509C4" w:rsidRDefault="002509C4" w:rsidP="002509C4">
      <w:pPr>
        <w:ind w:left="252" w:hangingChars="100" w:hanging="252"/>
        <w:rPr>
          <w:rFonts w:ascii="ＭＳ 明朝" w:hAnsi="ＭＳ 明朝"/>
        </w:rPr>
      </w:pPr>
    </w:p>
    <w:p w14:paraId="14CD4D7C"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（交付の条件）</w:t>
      </w:r>
    </w:p>
    <w:p w14:paraId="23223D67"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７　この補助金の交付の決定には、次の条件が付されるものとする。</w:t>
      </w:r>
    </w:p>
    <w:p w14:paraId="05F32D1A" w14:textId="4DE0DFF4" w:rsidR="002509C4" w:rsidRPr="002509C4" w:rsidRDefault="00CA43B7" w:rsidP="00567571">
      <w:pPr>
        <w:ind w:left="504" w:hangingChars="200" w:hanging="504"/>
        <w:rPr>
          <w:rFonts w:ascii="ＭＳ 明朝" w:hAnsi="ＭＳ 明朝"/>
        </w:rPr>
      </w:pPr>
      <w:r>
        <w:rPr>
          <w:rFonts w:ascii="ＭＳ 明朝" w:hAnsi="ＭＳ 明朝" w:hint="eastAsia"/>
        </w:rPr>
        <w:t>（１）</w:t>
      </w:r>
      <w:r w:rsidR="002509C4" w:rsidRPr="002509C4">
        <w:rPr>
          <w:rFonts w:ascii="ＭＳ 明朝" w:hAnsi="ＭＳ 明朝" w:hint="eastAsia"/>
        </w:rPr>
        <w:t>事業に要する経費の配分の変更はしてはならないものとする。</w:t>
      </w:r>
    </w:p>
    <w:p w14:paraId="5D15F837" w14:textId="46FC623E" w:rsidR="002509C4" w:rsidRPr="002509C4" w:rsidRDefault="00CA43B7" w:rsidP="00567571">
      <w:pPr>
        <w:ind w:left="504" w:hangingChars="200" w:hanging="504"/>
        <w:rPr>
          <w:rFonts w:ascii="ＭＳ 明朝" w:hAnsi="ＭＳ 明朝"/>
        </w:rPr>
      </w:pPr>
      <w:r>
        <w:rPr>
          <w:rFonts w:ascii="ＭＳ 明朝" w:hAnsi="ＭＳ 明朝" w:hint="eastAsia"/>
        </w:rPr>
        <w:t>（２）</w:t>
      </w:r>
      <w:r w:rsidR="002509C4" w:rsidRPr="002509C4">
        <w:rPr>
          <w:rFonts w:ascii="ＭＳ 明朝" w:hAnsi="ＭＳ 明朝" w:hint="eastAsia"/>
        </w:rPr>
        <w:t>事業の内容の変更（軽微な変更を除く。）をする場合には、厚生労働大臣の承認を受けなければならない。</w:t>
      </w:r>
    </w:p>
    <w:p w14:paraId="2EE0318B" w14:textId="5B51ACC1" w:rsidR="002509C4" w:rsidRPr="002509C4" w:rsidRDefault="00CA43B7" w:rsidP="00567571">
      <w:pPr>
        <w:ind w:left="504" w:hangingChars="200" w:hanging="504"/>
        <w:rPr>
          <w:rFonts w:ascii="ＭＳ 明朝" w:hAnsi="ＭＳ 明朝"/>
        </w:rPr>
      </w:pPr>
      <w:r>
        <w:rPr>
          <w:rFonts w:ascii="ＭＳ 明朝" w:hAnsi="ＭＳ 明朝" w:hint="eastAsia"/>
        </w:rPr>
        <w:t>（３）</w:t>
      </w:r>
      <w:r w:rsidR="002509C4" w:rsidRPr="002509C4">
        <w:rPr>
          <w:rFonts w:ascii="ＭＳ 明朝" w:hAnsi="ＭＳ 明朝" w:hint="eastAsia"/>
        </w:rPr>
        <w:t>事業を中止し、又は廃止する場合には、厚生労働大臣の承認を受けなければならない。</w:t>
      </w:r>
    </w:p>
    <w:p w14:paraId="69D979FC" w14:textId="3717FBC4" w:rsidR="002509C4" w:rsidRPr="002509C4" w:rsidRDefault="00CA43B7" w:rsidP="00567571">
      <w:pPr>
        <w:ind w:left="504" w:hangingChars="200" w:hanging="504"/>
        <w:rPr>
          <w:rFonts w:ascii="ＭＳ 明朝" w:hAnsi="ＭＳ 明朝"/>
        </w:rPr>
      </w:pPr>
      <w:r>
        <w:rPr>
          <w:rFonts w:ascii="ＭＳ 明朝" w:hAnsi="ＭＳ 明朝" w:hint="eastAsia"/>
        </w:rPr>
        <w:t>（４）</w:t>
      </w:r>
      <w:r w:rsidR="002509C4" w:rsidRPr="002509C4">
        <w:rPr>
          <w:rFonts w:ascii="ＭＳ 明朝" w:hAnsi="ＭＳ 明朝" w:hint="eastAsia"/>
        </w:rPr>
        <w:t>事業が予定の期間内に完了しない場合又は事業の遂行が困難になった場合には、速やかに厚生労働大臣に報告してその指示を受けなければならない。</w:t>
      </w:r>
    </w:p>
    <w:p w14:paraId="5729A63E" w14:textId="5B8B9391" w:rsidR="002509C4" w:rsidRPr="002509C4" w:rsidRDefault="00CA43B7" w:rsidP="00567571">
      <w:pPr>
        <w:ind w:left="504" w:hangingChars="200" w:hanging="504"/>
        <w:rPr>
          <w:rFonts w:ascii="ＭＳ 明朝" w:hAnsi="ＭＳ 明朝"/>
        </w:rPr>
      </w:pPr>
      <w:r>
        <w:rPr>
          <w:rFonts w:ascii="ＭＳ 明朝" w:hAnsi="ＭＳ 明朝" w:hint="eastAsia"/>
        </w:rPr>
        <w:t>（５）</w:t>
      </w:r>
      <w:r w:rsidR="002509C4" w:rsidRPr="002509C4">
        <w:rPr>
          <w:rFonts w:ascii="ＭＳ 明朝" w:hAnsi="ＭＳ 明朝" w:hint="eastAsia"/>
        </w:rPr>
        <w:t>事業により取得し、又は効用の増加した不動産及びその従物並びに事業により取得し、又は効用の増加した価格が単価</w:t>
      </w:r>
      <w:r w:rsidR="00A47323">
        <w:rPr>
          <w:rFonts w:ascii="ＭＳ 明朝" w:hAnsi="ＭＳ 明朝" w:hint="eastAsia"/>
        </w:rPr>
        <w:t>50</w:t>
      </w:r>
      <w:r w:rsidR="002509C4" w:rsidRPr="002509C4">
        <w:rPr>
          <w:rFonts w:ascii="ＭＳ 明朝" w:hAnsi="ＭＳ 明朝" w:hint="eastAsia"/>
        </w:rPr>
        <w:t>万円以上の機械、器具及びその他の財産については、補助金等に係る予算の執行の適正化に関する法律施行令第</w:t>
      </w:r>
      <w:r w:rsidR="00A47323">
        <w:rPr>
          <w:rFonts w:ascii="ＭＳ 明朝" w:hAnsi="ＭＳ 明朝" w:hint="eastAsia"/>
        </w:rPr>
        <w:t>14</w:t>
      </w:r>
      <w:r w:rsidR="002509C4" w:rsidRPr="002509C4">
        <w:rPr>
          <w:rFonts w:ascii="ＭＳ 明朝" w:hAnsi="ＭＳ 明朝" w:hint="eastAsia"/>
        </w:rPr>
        <w:t>条第１項第２号の規定により厚生労働大臣が別に定める期間を経過するまで、厚生労働大臣の承認を受けないで、この補助金の交付の目的に反して使用し、譲渡し、交換し、貸し付け、担保に供し、又は廃棄してはならない。</w:t>
      </w:r>
    </w:p>
    <w:p w14:paraId="73DB6F5D" w14:textId="6F98A556" w:rsidR="002509C4" w:rsidRPr="002509C4" w:rsidRDefault="00CA43B7" w:rsidP="00567571">
      <w:pPr>
        <w:ind w:left="504" w:hangingChars="200" w:hanging="504"/>
        <w:rPr>
          <w:rFonts w:ascii="ＭＳ 明朝" w:hAnsi="ＭＳ 明朝"/>
        </w:rPr>
      </w:pPr>
      <w:r>
        <w:rPr>
          <w:rFonts w:ascii="ＭＳ 明朝" w:hAnsi="ＭＳ 明朝" w:hint="eastAsia"/>
        </w:rPr>
        <w:t>（６）</w:t>
      </w:r>
      <w:r w:rsidR="002509C4" w:rsidRPr="002509C4">
        <w:rPr>
          <w:rFonts w:ascii="ＭＳ 明朝" w:hAnsi="ＭＳ 明朝" w:hint="eastAsia"/>
        </w:rPr>
        <w:t>厚生労働大臣の承認を受けて財産を処分することにより収入があった場合には、その収入の全部又は一部を国庫に納付させることがある。</w:t>
      </w:r>
    </w:p>
    <w:p w14:paraId="26A7F0C6" w14:textId="319412A4" w:rsidR="000E74B2" w:rsidRPr="002509C4" w:rsidRDefault="00CA43B7" w:rsidP="00567571">
      <w:pPr>
        <w:ind w:left="504" w:hangingChars="200" w:hanging="504"/>
        <w:rPr>
          <w:rFonts w:ascii="ＭＳ 明朝" w:hAnsi="ＭＳ 明朝"/>
        </w:rPr>
      </w:pPr>
      <w:r>
        <w:rPr>
          <w:rFonts w:ascii="ＭＳ 明朝" w:hAnsi="ＭＳ 明朝" w:hint="eastAsia"/>
        </w:rPr>
        <w:t>（７）</w:t>
      </w:r>
      <w:r w:rsidR="002509C4" w:rsidRPr="002509C4">
        <w:rPr>
          <w:rFonts w:ascii="ＭＳ 明朝" w:hAnsi="ＭＳ 明朝" w:hint="eastAsia"/>
        </w:rPr>
        <w:t>事業により取得し、又は効用の増加した財産については、事業完了後においても善良な管理者の注意をもって管理するとともに、その効率的な運営を図らなければなら</w:t>
      </w:r>
      <w:r w:rsidR="000E74B2">
        <w:rPr>
          <w:rFonts w:ascii="ＭＳ 明朝" w:hAnsi="ＭＳ 明朝" w:hint="eastAsia"/>
        </w:rPr>
        <w:t>ない</w:t>
      </w:r>
      <w:r w:rsidR="002509C4" w:rsidRPr="002509C4">
        <w:rPr>
          <w:rFonts w:ascii="ＭＳ 明朝" w:hAnsi="ＭＳ 明朝" w:hint="eastAsia"/>
        </w:rPr>
        <w:t>。</w:t>
      </w:r>
    </w:p>
    <w:p w14:paraId="39F2756B" w14:textId="1F97618B" w:rsidR="002509C4" w:rsidRPr="002509C4" w:rsidRDefault="00CA43B7" w:rsidP="00567571">
      <w:pPr>
        <w:ind w:left="504" w:hangingChars="200" w:hanging="504"/>
        <w:rPr>
          <w:rFonts w:ascii="ＭＳ 明朝" w:hAnsi="ＭＳ 明朝"/>
        </w:rPr>
      </w:pPr>
      <w:r>
        <w:rPr>
          <w:rFonts w:ascii="ＭＳ 明朝" w:hAnsi="ＭＳ 明朝" w:hint="eastAsia"/>
        </w:rPr>
        <w:t>（８）</w:t>
      </w:r>
      <w:r w:rsidR="002509C4" w:rsidRPr="002509C4">
        <w:rPr>
          <w:rFonts w:ascii="ＭＳ 明朝" w:hAnsi="ＭＳ 明朝" w:hint="eastAsia"/>
        </w:rPr>
        <w:t>補助事業完了後に、消費税及び地方消費税の申告により補助金に係る消費税及び地方消費税に係る仕入控除税額が確定した場合（仕入控除税額が０円の場合を含む。）には、別紙様式２により速やかに、遅くとも補助事業完了日の属する年度の翌々年度６月</w:t>
      </w:r>
      <w:r w:rsidR="000E74B2">
        <w:rPr>
          <w:rFonts w:ascii="ＭＳ 明朝" w:hAnsi="ＭＳ 明朝" w:hint="eastAsia"/>
        </w:rPr>
        <w:t>30</w:t>
      </w:r>
      <w:r w:rsidR="002509C4" w:rsidRPr="002509C4">
        <w:rPr>
          <w:rFonts w:ascii="ＭＳ 明朝" w:hAnsi="ＭＳ 明朝" w:hint="eastAsia"/>
        </w:rPr>
        <w:t>日までに、各都道府県による管内市町村等取りまとめの上で、厚生労働大臣に報告しなければならない。</w:t>
      </w:r>
    </w:p>
    <w:p w14:paraId="36476971" w14:textId="77777777" w:rsidR="00CA43B7" w:rsidRDefault="002509C4" w:rsidP="00567571">
      <w:pPr>
        <w:ind w:leftChars="200" w:left="504" w:firstLineChars="100" w:firstLine="252"/>
        <w:rPr>
          <w:rFonts w:ascii="ＭＳ 明朝" w:hAnsi="ＭＳ 明朝"/>
        </w:rPr>
      </w:pPr>
      <w:r w:rsidRPr="002509C4">
        <w:rPr>
          <w:rFonts w:ascii="ＭＳ 明朝" w:hAnsi="ＭＳ 明朝" w:hint="eastAsia"/>
        </w:rPr>
        <w:t>なお、補助金に係る仕入控除税額があることが確定した場合には、当該仕入控除税額を国庫に返還しなければならない。</w:t>
      </w:r>
    </w:p>
    <w:p w14:paraId="070B44A6" w14:textId="2E2ADF73" w:rsidR="002509C4" w:rsidRPr="002509C4" w:rsidRDefault="00CA43B7" w:rsidP="00567571">
      <w:pPr>
        <w:ind w:left="504" w:hangingChars="200" w:hanging="504"/>
        <w:rPr>
          <w:rFonts w:ascii="ＭＳ 明朝" w:hAnsi="ＭＳ 明朝"/>
        </w:rPr>
      </w:pPr>
      <w:r>
        <w:rPr>
          <w:rFonts w:ascii="ＭＳ 明朝" w:hAnsi="ＭＳ 明朝" w:hint="eastAsia"/>
        </w:rPr>
        <w:t>（９）</w:t>
      </w:r>
      <w:r w:rsidR="002509C4" w:rsidRPr="002509C4">
        <w:rPr>
          <w:rFonts w:ascii="ＭＳ 明朝" w:hAnsi="ＭＳ 明朝" w:hint="eastAsia"/>
        </w:rPr>
        <w:t>補助金と事業に係る予算及び決算との関係を明らかにした別紙様式１による調書を作成するとともに、事業に係る歳入及び歳出について証拠書類を整理し、当該調書及び証拠書類を補助金の額の確定の日（事業の中止又は廃止の承認を受けた場合には、その承認を受けた日）の属する年度の終了後５年間保管しておかなければならない。ただし、事業により取得し、又は効用の増加した不動産及びその従物並びに事業により取得し、又は効用の増加した価格が単価</w:t>
      </w:r>
      <w:r w:rsidR="000E74B2">
        <w:rPr>
          <w:rFonts w:ascii="ＭＳ 明朝" w:hAnsi="ＭＳ 明朝" w:hint="eastAsia"/>
        </w:rPr>
        <w:t>50</w:t>
      </w:r>
      <w:r w:rsidR="002509C4" w:rsidRPr="002509C4">
        <w:rPr>
          <w:rFonts w:ascii="ＭＳ 明朝" w:hAnsi="ＭＳ 明朝" w:hint="eastAsia"/>
        </w:rPr>
        <w:t>万円以上の財産がある場合は、前記の期間を経過後、当該財産の財産処分が完了する日、又は補助金等に係る予算の執行の適正化に関する法律施行令第</w:t>
      </w:r>
      <w:r w:rsidR="000E74B2">
        <w:rPr>
          <w:rFonts w:ascii="ＭＳ 明朝" w:hAnsi="ＭＳ 明朝" w:hint="eastAsia"/>
        </w:rPr>
        <w:t>1</w:t>
      </w:r>
      <w:r w:rsidR="000E74B2">
        <w:rPr>
          <w:rFonts w:ascii="ＭＳ 明朝" w:hAnsi="ＭＳ 明朝"/>
        </w:rPr>
        <w:t>4</w:t>
      </w:r>
      <w:r w:rsidR="002509C4" w:rsidRPr="002509C4">
        <w:rPr>
          <w:rFonts w:ascii="ＭＳ 明朝" w:hAnsi="ＭＳ 明朝" w:hint="eastAsia"/>
        </w:rPr>
        <w:t>条第１項第２号の規定により厚生労働大臣が別に定める期間を経過する日のいずれか遅い日まで保管しておかなければならない。</w:t>
      </w:r>
    </w:p>
    <w:p w14:paraId="56554D40" w14:textId="59A0514F" w:rsidR="002509C4" w:rsidRPr="002509C4" w:rsidRDefault="00CA43B7" w:rsidP="00567571">
      <w:pPr>
        <w:ind w:left="504" w:hangingChars="200" w:hanging="504"/>
        <w:rPr>
          <w:rFonts w:ascii="ＭＳ 明朝" w:hAnsi="ＭＳ 明朝"/>
        </w:rPr>
      </w:pPr>
      <w:r>
        <w:rPr>
          <w:rFonts w:ascii="ＭＳ 明朝" w:hAnsi="ＭＳ 明朝" w:hint="eastAsia"/>
        </w:rPr>
        <w:t>（</w:t>
      </w:r>
      <w:r w:rsidR="00A47323">
        <w:rPr>
          <w:rFonts w:ascii="ＭＳ 明朝" w:hAnsi="ＭＳ 明朝" w:hint="eastAsia"/>
        </w:rPr>
        <w:t>10</w:t>
      </w:r>
      <w:r>
        <w:rPr>
          <w:rFonts w:ascii="ＭＳ 明朝" w:hAnsi="ＭＳ 明朝" w:hint="eastAsia"/>
        </w:rPr>
        <w:t>）</w:t>
      </w:r>
      <w:r w:rsidR="002509C4" w:rsidRPr="002509C4">
        <w:rPr>
          <w:rFonts w:ascii="ＭＳ 明朝" w:hAnsi="ＭＳ 明朝" w:hint="eastAsia"/>
        </w:rPr>
        <w:t>都道府県</w:t>
      </w:r>
      <w:r w:rsidR="00885319">
        <w:rPr>
          <w:rFonts w:ascii="ＭＳ 明朝" w:hAnsi="ＭＳ 明朝" w:hint="eastAsia"/>
        </w:rPr>
        <w:t>、指定都市及び中核市</w:t>
      </w:r>
      <w:r w:rsidR="002509C4" w:rsidRPr="002509C4">
        <w:rPr>
          <w:rFonts w:ascii="ＭＳ 明朝" w:hAnsi="ＭＳ 明朝" w:hint="eastAsia"/>
        </w:rPr>
        <w:t>は、国から概算払により間接補助金に係る補助金の交付を受けた場合には、当該概算払を受けた補助金に相当する額を遅滞なく間接補助事業者に交付しなければならない。</w:t>
      </w:r>
    </w:p>
    <w:p w14:paraId="21816BE4" w14:textId="51C16045" w:rsidR="002509C4" w:rsidRPr="002509C4" w:rsidRDefault="00CA43B7" w:rsidP="00567571">
      <w:pPr>
        <w:ind w:left="504" w:hangingChars="200" w:hanging="504"/>
        <w:rPr>
          <w:rFonts w:ascii="ＭＳ 明朝" w:hAnsi="ＭＳ 明朝"/>
        </w:rPr>
      </w:pPr>
      <w:r>
        <w:rPr>
          <w:rFonts w:ascii="ＭＳ 明朝" w:hAnsi="ＭＳ 明朝" w:hint="eastAsia"/>
        </w:rPr>
        <w:t>（</w:t>
      </w:r>
      <w:r w:rsidR="00A47323">
        <w:rPr>
          <w:rFonts w:ascii="ＭＳ 明朝" w:hAnsi="ＭＳ 明朝" w:hint="eastAsia"/>
        </w:rPr>
        <w:t>11</w:t>
      </w:r>
      <w:r>
        <w:rPr>
          <w:rFonts w:ascii="ＭＳ 明朝" w:hAnsi="ＭＳ 明朝" w:hint="eastAsia"/>
        </w:rPr>
        <w:t>）</w:t>
      </w:r>
      <w:r w:rsidR="002509C4" w:rsidRPr="002509C4">
        <w:rPr>
          <w:rFonts w:ascii="ＭＳ 明朝" w:hAnsi="ＭＳ 明朝" w:hint="eastAsia"/>
        </w:rPr>
        <w:t>都道府県</w:t>
      </w:r>
      <w:r w:rsidR="00885319">
        <w:rPr>
          <w:rFonts w:ascii="ＭＳ 明朝" w:hAnsi="ＭＳ 明朝" w:hint="eastAsia"/>
        </w:rPr>
        <w:t>、指定都市及び中核市</w:t>
      </w:r>
      <w:r w:rsidR="002509C4" w:rsidRPr="002509C4">
        <w:rPr>
          <w:rFonts w:ascii="ＭＳ 明朝" w:hAnsi="ＭＳ 明朝" w:hint="eastAsia"/>
        </w:rPr>
        <w:t>は、間接補助金を間接補助事業者に交付する場合には、</w:t>
      </w:r>
      <w:r w:rsidR="002509C4" w:rsidRPr="002509C4">
        <w:rPr>
          <w:rFonts w:ascii="ＭＳ 明朝" w:hAnsi="ＭＳ 明朝" w:hint="eastAsia"/>
        </w:rPr>
        <w:lastRenderedPageBreak/>
        <w:t>次の条件を付さなければならない。</w:t>
      </w:r>
    </w:p>
    <w:p w14:paraId="7D14C2EC" w14:textId="72870804" w:rsidR="002509C4" w:rsidRPr="002509C4" w:rsidRDefault="00CA43B7" w:rsidP="00567571">
      <w:pPr>
        <w:ind w:leftChars="200" w:left="504"/>
        <w:rPr>
          <w:rFonts w:ascii="ＭＳ 明朝" w:hAnsi="ＭＳ 明朝"/>
        </w:rPr>
      </w:pPr>
      <w:r>
        <w:rPr>
          <w:rFonts w:ascii="ＭＳ 明朝" w:hAnsi="ＭＳ 明朝" w:hint="eastAsia"/>
        </w:rPr>
        <w:t>ア（１）から（７）</w:t>
      </w:r>
      <w:r w:rsidR="002509C4" w:rsidRPr="002509C4">
        <w:rPr>
          <w:rFonts w:ascii="ＭＳ 明朝" w:hAnsi="ＭＳ 明朝" w:hint="eastAsia"/>
        </w:rPr>
        <w:t>までに掲げる条件。</w:t>
      </w:r>
    </w:p>
    <w:p w14:paraId="2086C150" w14:textId="437A627D" w:rsidR="002509C4" w:rsidRPr="002509C4" w:rsidRDefault="00CA43B7" w:rsidP="00567571">
      <w:pPr>
        <w:ind w:leftChars="300" w:left="756" w:firstLineChars="100" w:firstLine="252"/>
        <w:rPr>
          <w:rFonts w:ascii="ＭＳ 明朝" w:hAnsi="ＭＳ 明朝"/>
        </w:rPr>
      </w:pPr>
      <w:r>
        <w:rPr>
          <w:rFonts w:ascii="ＭＳ 明朝" w:hAnsi="ＭＳ 明朝" w:hint="eastAsia"/>
        </w:rPr>
        <w:t>この場合において、都道府県</w:t>
      </w:r>
      <w:r w:rsidR="00885319">
        <w:rPr>
          <w:rFonts w:ascii="ＭＳ 明朝" w:hAnsi="ＭＳ 明朝" w:hint="eastAsia"/>
        </w:rPr>
        <w:t>、指定都市及び中核市</w:t>
      </w:r>
      <w:r>
        <w:rPr>
          <w:rFonts w:ascii="ＭＳ 明朝" w:hAnsi="ＭＳ 明朝" w:hint="eastAsia"/>
        </w:rPr>
        <w:t>にあっては（２）、（３）、（４）及び（６）</w:t>
      </w:r>
      <w:r w:rsidR="002509C4" w:rsidRPr="002509C4">
        <w:rPr>
          <w:rFonts w:ascii="ＭＳ 明朝" w:hAnsi="ＭＳ 明朝" w:hint="eastAsia"/>
        </w:rPr>
        <w:t>の規定中「厚生労働大臣」と</w:t>
      </w:r>
      <w:r>
        <w:rPr>
          <w:rFonts w:ascii="ＭＳ 明朝" w:hAnsi="ＭＳ 明朝" w:hint="eastAsia"/>
        </w:rPr>
        <w:t>あるのは「都道府県知事」</w:t>
      </w:r>
      <w:r w:rsidR="00885319">
        <w:rPr>
          <w:rFonts w:ascii="ＭＳ 明朝" w:hAnsi="ＭＳ 明朝" w:hint="eastAsia"/>
        </w:rPr>
        <w:t>、「指定都市市長」及び「中核市市長」</w:t>
      </w:r>
      <w:r>
        <w:rPr>
          <w:rFonts w:ascii="ＭＳ 明朝" w:hAnsi="ＭＳ 明朝" w:hint="eastAsia"/>
        </w:rPr>
        <w:t>と、「国庫」とあるのは「都道府県」</w:t>
      </w:r>
      <w:r w:rsidR="00885319">
        <w:rPr>
          <w:rFonts w:ascii="ＭＳ 明朝" w:hAnsi="ＭＳ 明朝" w:hint="eastAsia"/>
        </w:rPr>
        <w:t>、「指定都市」及び「中核市」</w:t>
      </w:r>
      <w:r>
        <w:rPr>
          <w:rFonts w:ascii="ＭＳ 明朝" w:hAnsi="ＭＳ 明朝" w:hint="eastAsia"/>
        </w:rPr>
        <w:t>と、（５）</w:t>
      </w:r>
      <w:r w:rsidR="002509C4" w:rsidRPr="002509C4">
        <w:rPr>
          <w:rFonts w:ascii="ＭＳ 明朝" w:hAnsi="ＭＳ 明朝" w:hint="eastAsia"/>
        </w:rPr>
        <w:t>中「</w:t>
      </w:r>
      <w:r w:rsidR="000E74B2">
        <w:rPr>
          <w:rFonts w:ascii="ＭＳ 明朝" w:hAnsi="ＭＳ 明朝" w:hint="eastAsia"/>
        </w:rPr>
        <w:t>50</w:t>
      </w:r>
      <w:r w:rsidR="002509C4" w:rsidRPr="002509C4">
        <w:rPr>
          <w:rFonts w:ascii="ＭＳ 明朝" w:hAnsi="ＭＳ 明朝" w:hint="eastAsia"/>
        </w:rPr>
        <w:t>万円」とあるのは「</w:t>
      </w:r>
      <w:r w:rsidR="00A47323">
        <w:rPr>
          <w:rFonts w:ascii="ＭＳ 明朝" w:hAnsi="ＭＳ 明朝" w:hint="eastAsia"/>
        </w:rPr>
        <w:t>30</w:t>
      </w:r>
      <w:r w:rsidR="002509C4" w:rsidRPr="002509C4">
        <w:rPr>
          <w:rFonts w:ascii="ＭＳ 明朝" w:hAnsi="ＭＳ 明朝" w:hint="eastAsia"/>
        </w:rPr>
        <w:t>万円」と、「厚生労働大臣の承認」とあるのは「都道府県知事の承認」</w:t>
      </w:r>
      <w:r w:rsidR="00885319">
        <w:rPr>
          <w:rFonts w:ascii="ＭＳ 明朝" w:hAnsi="ＭＳ 明朝" w:hint="eastAsia"/>
        </w:rPr>
        <w:t>、「指定都市市長の承認」及び「中核市市長の承認」</w:t>
      </w:r>
      <w:r w:rsidR="002509C4" w:rsidRPr="002509C4">
        <w:rPr>
          <w:rFonts w:ascii="ＭＳ 明朝" w:hAnsi="ＭＳ 明朝" w:hint="eastAsia"/>
        </w:rPr>
        <w:t>と、読み替えるものとする。</w:t>
      </w:r>
    </w:p>
    <w:p w14:paraId="22223D34" w14:textId="564D3185" w:rsidR="002509C4" w:rsidRPr="002509C4" w:rsidRDefault="002509C4" w:rsidP="00567571">
      <w:pPr>
        <w:ind w:leftChars="200" w:left="756" w:hangingChars="100" w:hanging="252"/>
        <w:rPr>
          <w:rFonts w:ascii="ＭＳ 明朝" w:hAnsi="ＭＳ 明朝"/>
        </w:rPr>
      </w:pPr>
      <w:r w:rsidRPr="002509C4">
        <w:rPr>
          <w:rFonts w:ascii="ＭＳ 明朝" w:hAnsi="ＭＳ 明朝" w:hint="eastAsia"/>
        </w:rPr>
        <w:t>イ　間接補助事業完了後に、消費税及び地方消費税の申告により間接補助金に係る消費税及び地方消費税にかかる仕入控除税額が確定した場合（仕入控除税額が０円の場合を含む。）には、別紙様式２に準じた様式により速やかに、遅くとも間接補助事業完了日の属する年度の翌々年度６月30日までに、都道府県知事</w:t>
      </w:r>
      <w:r w:rsidR="00885319">
        <w:rPr>
          <w:rFonts w:ascii="ＭＳ 明朝" w:hAnsi="ＭＳ 明朝" w:hint="eastAsia"/>
        </w:rPr>
        <w:t>、指定都市市長及び中核市市長</w:t>
      </w:r>
      <w:r w:rsidRPr="002509C4">
        <w:rPr>
          <w:rFonts w:ascii="ＭＳ 明朝" w:hAnsi="ＭＳ 明朝" w:hint="eastAsia"/>
        </w:rPr>
        <w:t>報告しなければならない。</w:t>
      </w:r>
    </w:p>
    <w:p w14:paraId="1692BFF2" w14:textId="11420364" w:rsidR="002509C4" w:rsidRPr="002509C4" w:rsidRDefault="002509C4" w:rsidP="00567571">
      <w:pPr>
        <w:ind w:leftChars="300" w:left="756" w:firstLineChars="100" w:firstLine="252"/>
        <w:rPr>
          <w:rFonts w:ascii="ＭＳ 明朝" w:hAnsi="ＭＳ 明朝"/>
        </w:rPr>
      </w:pPr>
      <w:r w:rsidRPr="002509C4">
        <w:rPr>
          <w:rFonts w:ascii="ＭＳ 明朝" w:hAnsi="ＭＳ 明朝" w:hint="eastAsia"/>
        </w:rPr>
        <w:t>なお、間接補助金に係る仕入控除税額があることが確定した場合には、当該仕入控除税額を都道府県</w:t>
      </w:r>
      <w:r w:rsidR="00885319">
        <w:rPr>
          <w:rFonts w:ascii="ＭＳ 明朝" w:hAnsi="ＭＳ 明朝" w:hint="eastAsia"/>
        </w:rPr>
        <w:t>、指定都市及び中核市</w:t>
      </w:r>
      <w:r w:rsidRPr="002509C4">
        <w:rPr>
          <w:rFonts w:ascii="ＭＳ 明朝" w:hAnsi="ＭＳ 明朝" w:hint="eastAsia"/>
        </w:rPr>
        <w:t>に返還しなければならない。</w:t>
      </w:r>
    </w:p>
    <w:p w14:paraId="5A811CE2" w14:textId="358863A4" w:rsidR="00CA43B7" w:rsidRDefault="002509C4" w:rsidP="00567571">
      <w:pPr>
        <w:ind w:leftChars="200" w:left="756" w:hangingChars="100" w:hanging="252"/>
        <w:rPr>
          <w:rFonts w:ascii="ＭＳ 明朝" w:hAnsi="ＭＳ 明朝"/>
        </w:rPr>
      </w:pPr>
      <w:r w:rsidRPr="002509C4">
        <w:rPr>
          <w:rFonts w:ascii="ＭＳ 明朝" w:hAnsi="ＭＳ 明朝" w:hint="eastAsia"/>
        </w:rPr>
        <w:t>ウ　間接補助事業に係る収入及び支出を明らかにした帳簿を備え、当該収入及び支出について証拠書類を整理し、当該帳簿及び証拠書類を間接補助金の額の確定の日（事業の中止又は廃止の承認を受けた場合には、その承認を受けた日）の属する年度の終了後５年間保管しておかなければならない。ただし、事業により取得し、又は効用の増加した不動産及びその従物並びに事業により取得し、又は効用の増加した価格が単価</w:t>
      </w:r>
      <w:r w:rsidR="000E74B2">
        <w:rPr>
          <w:rFonts w:ascii="ＭＳ 明朝" w:hAnsi="ＭＳ 明朝" w:hint="eastAsia"/>
        </w:rPr>
        <w:t>30</w:t>
      </w:r>
      <w:r w:rsidRPr="002509C4">
        <w:rPr>
          <w:rFonts w:ascii="ＭＳ 明朝" w:hAnsi="ＭＳ 明朝" w:hint="eastAsia"/>
        </w:rPr>
        <w:t>万円以上の財産がある場合は、前記の期間を経過後、当該財産の財産処分が完了する日、又は補助金等に係る予算の執行の適正化に関する法律施行令第</w:t>
      </w:r>
      <w:r w:rsidR="000E74B2">
        <w:rPr>
          <w:rFonts w:ascii="ＭＳ 明朝" w:hAnsi="ＭＳ 明朝" w:hint="eastAsia"/>
        </w:rPr>
        <w:t>14</w:t>
      </w:r>
      <w:r w:rsidRPr="002509C4">
        <w:rPr>
          <w:rFonts w:ascii="ＭＳ 明朝" w:hAnsi="ＭＳ 明朝" w:hint="eastAsia"/>
        </w:rPr>
        <w:t>条第１項第２号の規定により厚生労働大臣が別に定める期間を経過する日のいずれか遅い日まで保管しておかなければならない。</w:t>
      </w:r>
    </w:p>
    <w:p w14:paraId="53E407D1" w14:textId="6A71A5CA" w:rsidR="002509C4" w:rsidRPr="002509C4" w:rsidRDefault="00CA43B7" w:rsidP="00567571">
      <w:pPr>
        <w:ind w:left="504" w:hangingChars="200" w:hanging="504"/>
        <w:rPr>
          <w:rFonts w:ascii="ＭＳ 明朝" w:hAnsi="ＭＳ 明朝"/>
        </w:rPr>
      </w:pPr>
      <w:r>
        <w:rPr>
          <w:rFonts w:ascii="ＭＳ 明朝" w:hAnsi="ＭＳ 明朝" w:hint="eastAsia"/>
        </w:rPr>
        <w:t>（</w:t>
      </w:r>
      <w:r w:rsidR="000E74B2">
        <w:rPr>
          <w:rFonts w:ascii="ＭＳ 明朝" w:hAnsi="ＭＳ 明朝" w:hint="eastAsia"/>
        </w:rPr>
        <w:t>12</w:t>
      </w:r>
      <w:r>
        <w:rPr>
          <w:rFonts w:ascii="ＭＳ 明朝" w:hAnsi="ＭＳ 明朝" w:hint="eastAsia"/>
        </w:rPr>
        <w:t>）（</w:t>
      </w:r>
      <w:r w:rsidR="000E74B2">
        <w:rPr>
          <w:rFonts w:ascii="ＭＳ 明朝" w:hAnsi="ＭＳ 明朝" w:hint="eastAsia"/>
        </w:rPr>
        <w:t>11</w:t>
      </w:r>
      <w:r>
        <w:rPr>
          <w:rFonts w:ascii="ＭＳ 明朝" w:hAnsi="ＭＳ 明朝" w:hint="eastAsia"/>
        </w:rPr>
        <w:t>）</w:t>
      </w:r>
      <w:r w:rsidR="002509C4" w:rsidRPr="002509C4">
        <w:rPr>
          <w:rFonts w:ascii="ＭＳ 明朝" w:hAnsi="ＭＳ 明朝" w:hint="eastAsia"/>
        </w:rPr>
        <w:t>により付した条件に基づき、都道府県知事</w:t>
      </w:r>
      <w:r w:rsidR="00885319">
        <w:rPr>
          <w:rFonts w:ascii="ＭＳ 明朝" w:hAnsi="ＭＳ 明朝" w:hint="eastAsia"/>
        </w:rPr>
        <w:t>、指定都市市長及び中核市市長</w:t>
      </w:r>
      <w:r w:rsidR="002509C4" w:rsidRPr="002509C4">
        <w:rPr>
          <w:rFonts w:ascii="ＭＳ 明朝" w:hAnsi="ＭＳ 明朝" w:hint="eastAsia"/>
        </w:rPr>
        <w:t>が承認又は指示をする場合には、あらかじめ厚生労働大臣の承認又は指示を受けなければならない。</w:t>
      </w:r>
    </w:p>
    <w:p w14:paraId="6E0CB2F1" w14:textId="47AEC81C" w:rsidR="002509C4" w:rsidRPr="002509C4" w:rsidRDefault="00CA43B7" w:rsidP="00567571">
      <w:pPr>
        <w:ind w:left="504" w:hangingChars="200" w:hanging="504"/>
        <w:rPr>
          <w:rFonts w:ascii="ＭＳ 明朝" w:hAnsi="ＭＳ 明朝"/>
        </w:rPr>
      </w:pPr>
      <w:r>
        <w:rPr>
          <w:rFonts w:ascii="ＭＳ 明朝" w:hAnsi="ＭＳ 明朝" w:hint="eastAsia"/>
        </w:rPr>
        <w:t>（</w:t>
      </w:r>
      <w:r w:rsidR="000E74B2">
        <w:rPr>
          <w:rFonts w:ascii="ＭＳ 明朝" w:hAnsi="ＭＳ 明朝" w:hint="eastAsia"/>
        </w:rPr>
        <w:t>13</w:t>
      </w:r>
      <w:r>
        <w:rPr>
          <w:rFonts w:ascii="ＭＳ 明朝" w:hAnsi="ＭＳ 明朝" w:hint="eastAsia"/>
        </w:rPr>
        <w:t>）</w:t>
      </w:r>
      <w:r w:rsidR="002509C4" w:rsidRPr="002509C4">
        <w:rPr>
          <w:rFonts w:ascii="ＭＳ 明朝" w:hAnsi="ＭＳ 明朝" w:hint="eastAsia"/>
        </w:rPr>
        <w:t>間接補助事業者から財産の処分による収入及び間接補助金にかかる消費税及び地方消費税にかかる仕入控除税額の全部又は一部の納付があった場合には、その納付額の全部又は一部を国庫に納付させることがある。</w:t>
      </w:r>
    </w:p>
    <w:p w14:paraId="7839B578" w14:textId="77777777" w:rsidR="002509C4" w:rsidRPr="002509C4" w:rsidRDefault="002509C4" w:rsidP="002509C4">
      <w:pPr>
        <w:ind w:left="252" w:hangingChars="100" w:hanging="252"/>
        <w:rPr>
          <w:rFonts w:ascii="ＭＳ 明朝" w:hAnsi="ＭＳ 明朝"/>
        </w:rPr>
      </w:pPr>
    </w:p>
    <w:p w14:paraId="33681C49" w14:textId="77777777" w:rsidR="00BE4072" w:rsidRPr="002509C4" w:rsidRDefault="00BE4072" w:rsidP="00BE4072">
      <w:pPr>
        <w:ind w:left="252" w:hangingChars="100" w:hanging="252"/>
        <w:rPr>
          <w:rFonts w:ascii="ＭＳ 明朝" w:hAnsi="ＭＳ 明朝"/>
        </w:rPr>
      </w:pPr>
      <w:r w:rsidRPr="002509C4">
        <w:rPr>
          <w:rFonts w:ascii="ＭＳ 明朝" w:hAnsi="ＭＳ 明朝" w:hint="eastAsia"/>
        </w:rPr>
        <w:t>（申請手続）</w:t>
      </w:r>
    </w:p>
    <w:p w14:paraId="3C11E520" w14:textId="22212A0F" w:rsidR="00BE4072" w:rsidRPr="002509C4" w:rsidRDefault="00BE4072" w:rsidP="00BE4072">
      <w:pPr>
        <w:ind w:left="252" w:hangingChars="100" w:hanging="252"/>
        <w:rPr>
          <w:rFonts w:ascii="ＭＳ 明朝" w:hAnsi="ＭＳ 明朝"/>
        </w:rPr>
      </w:pPr>
      <w:r w:rsidRPr="002509C4">
        <w:rPr>
          <w:rFonts w:ascii="ＭＳ 明朝" w:hAnsi="ＭＳ 明朝" w:hint="eastAsia"/>
        </w:rPr>
        <w:t>８　この補助金の交付の申請は、次により行うものとする。</w:t>
      </w:r>
    </w:p>
    <w:p w14:paraId="5D81C7BE" w14:textId="76090501" w:rsidR="00170808" w:rsidRPr="002509C4" w:rsidRDefault="00BE4072" w:rsidP="00170808">
      <w:pPr>
        <w:ind w:left="504" w:hangingChars="200" w:hanging="504"/>
        <w:rPr>
          <w:rFonts w:ascii="ＭＳ 明朝" w:hAnsi="ＭＳ 明朝"/>
        </w:rPr>
      </w:pPr>
      <w:r w:rsidRPr="002509C4">
        <w:rPr>
          <w:rFonts w:ascii="ＭＳ 明朝" w:hAnsi="ＭＳ 明朝" w:hint="eastAsia"/>
        </w:rPr>
        <w:t>（１）都道府県知事、指定都市市長、中核</w:t>
      </w:r>
      <w:r>
        <w:rPr>
          <w:rFonts w:ascii="ＭＳ 明朝" w:hAnsi="ＭＳ 明朝" w:hint="eastAsia"/>
        </w:rPr>
        <w:t>市市長</w:t>
      </w:r>
      <w:r w:rsidRPr="002509C4">
        <w:rPr>
          <w:rFonts w:ascii="ＭＳ 明朝" w:hAnsi="ＭＳ 明朝" w:hint="eastAsia"/>
        </w:rPr>
        <w:t>は、別紙様式３による申請書に関係書類を添えて、別途定める日までに厚生労働大臣に提出して行うものとする。</w:t>
      </w:r>
    </w:p>
    <w:p w14:paraId="7242DCC2" w14:textId="506E8F5F" w:rsidR="00BE4072" w:rsidRPr="002509C4" w:rsidRDefault="00170808" w:rsidP="00A019AA">
      <w:pPr>
        <w:ind w:left="504" w:hangingChars="200" w:hanging="504"/>
        <w:rPr>
          <w:rFonts w:ascii="ＭＳ 明朝" w:hAnsi="ＭＳ 明朝"/>
        </w:rPr>
      </w:pPr>
      <w:r>
        <w:rPr>
          <w:rFonts w:ascii="ＭＳ 明朝" w:hAnsi="ＭＳ 明朝" w:hint="eastAsia"/>
        </w:rPr>
        <w:t>（２）</w:t>
      </w:r>
      <w:r w:rsidR="00BE4072" w:rsidRPr="002509C4">
        <w:rPr>
          <w:rFonts w:ascii="ＭＳ 明朝" w:hAnsi="ＭＳ 明朝" w:hint="eastAsia"/>
        </w:rPr>
        <w:t>都道府県知事</w:t>
      </w:r>
      <w:r w:rsidR="00620F64">
        <w:rPr>
          <w:rFonts w:ascii="ＭＳ 明朝" w:hAnsi="ＭＳ 明朝" w:hint="eastAsia"/>
        </w:rPr>
        <w:t>、指定都市市長及び中核市市長</w:t>
      </w:r>
      <w:r w:rsidR="00BE4072" w:rsidRPr="002509C4">
        <w:rPr>
          <w:rFonts w:ascii="ＭＳ 明朝" w:hAnsi="ＭＳ 明朝" w:hint="eastAsia"/>
        </w:rPr>
        <w:t>は、申請書を受理したときは、その内容を審査し必要があると認めるときは現地調査等を行い、その後、適正と認めたときは、これを取りまとめ別紙様式３に添えて、別途定める日までに厚生労働大臣に提出して行うものとする。</w:t>
      </w:r>
    </w:p>
    <w:p w14:paraId="307674B9" w14:textId="77777777" w:rsidR="001D0A96" w:rsidRPr="00BE4072" w:rsidRDefault="001D0A96" w:rsidP="002509C4">
      <w:pPr>
        <w:ind w:left="252" w:hangingChars="100" w:hanging="252"/>
        <w:rPr>
          <w:rFonts w:ascii="ＭＳ 明朝" w:hAnsi="ＭＳ 明朝"/>
        </w:rPr>
      </w:pPr>
    </w:p>
    <w:p w14:paraId="2F7540DD"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（変更申請手続）</w:t>
      </w:r>
    </w:p>
    <w:p w14:paraId="4046198E"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９　この補助金の交付決定後の事情の変化により申請の内容を変更して追加交付申請等を行う場合には、８に定める申請手続に従い、別途定める日までに行うものとする。</w:t>
      </w:r>
    </w:p>
    <w:p w14:paraId="5C4F2A0F" w14:textId="3C7F16C3" w:rsidR="002509C4" w:rsidRPr="002509C4" w:rsidRDefault="002509C4">
      <w:pPr>
        <w:ind w:leftChars="100" w:left="252" w:firstLineChars="100" w:firstLine="252"/>
        <w:rPr>
          <w:rFonts w:ascii="ＭＳ 明朝" w:hAnsi="ＭＳ 明朝"/>
        </w:rPr>
      </w:pPr>
      <w:r w:rsidRPr="002509C4">
        <w:rPr>
          <w:rFonts w:ascii="ＭＳ 明朝" w:hAnsi="ＭＳ 明朝" w:hint="eastAsia"/>
        </w:rPr>
        <w:t>この場合において、都道府県知事、指定都市市長、中核市</w:t>
      </w:r>
      <w:r w:rsidR="00D67C0A">
        <w:rPr>
          <w:rFonts w:ascii="ＭＳ 明朝" w:hAnsi="ＭＳ 明朝" w:hint="eastAsia"/>
        </w:rPr>
        <w:t>市長</w:t>
      </w:r>
      <w:r w:rsidRPr="002509C4">
        <w:rPr>
          <w:rFonts w:ascii="ＭＳ 明朝" w:hAnsi="ＭＳ 明朝" w:hint="eastAsia"/>
        </w:rPr>
        <w:t>にあっては８の（１）の</w:t>
      </w:r>
      <w:r w:rsidRPr="002509C4">
        <w:rPr>
          <w:rFonts w:ascii="ＭＳ 明朝" w:hAnsi="ＭＳ 明朝" w:hint="eastAsia"/>
        </w:rPr>
        <w:lastRenderedPageBreak/>
        <w:t>規定中「別紙様式３」とあるのは「別紙様式５」と読み替えるものとする。</w:t>
      </w:r>
    </w:p>
    <w:p w14:paraId="640D7A9B" w14:textId="77777777" w:rsidR="002509C4" w:rsidRPr="002509C4" w:rsidRDefault="002509C4" w:rsidP="002509C4">
      <w:pPr>
        <w:ind w:left="252" w:hangingChars="100" w:hanging="252"/>
        <w:rPr>
          <w:rFonts w:ascii="ＭＳ 明朝" w:hAnsi="ＭＳ 明朝"/>
        </w:rPr>
      </w:pPr>
    </w:p>
    <w:p w14:paraId="7425817E"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（交付決定までの標準的期間）</w:t>
      </w:r>
    </w:p>
    <w:p w14:paraId="5DE5C245"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10　この補助金の交付決定までの標準的期間は、次のとおりとする。</w:t>
      </w:r>
    </w:p>
    <w:p w14:paraId="525AC8E0" w14:textId="7602F6E7" w:rsidR="002509C4" w:rsidRPr="002509C4" w:rsidRDefault="002509C4" w:rsidP="00567571">
      <w:pPr>
        <w:ind w:left="504" w:hangingChars="200" w:hanging="504"/>
        <w:rPr>
          <w:rFonts w:ascii="ＭＳ 明朝" w:hAnsi="ＭＳ 明朝"/>
        </w:rPr>
      </w:pPr>
      <w:r w:rsidRPr="002509C4">
        <w:rPr>
          <w:rFonts w:ascii="ＭＳ 明朝" w:hAnsi="ＭＳ 明朝" w:hint="eastAsia"/>
        </w:rPr>
        <w:t>（１）都道府県知事</w:t>
      </w:r>
      <w:r w:rsidR="00675D68">
        <w:rPr>
          <w:rFonts w:ascii="ＭＳ 明朝" w:hAnsi="ＭＳ 明朝" w:hint="eastAsia"/>
        </w:rPr>
        <w:t>、指定都市市長及び中核市市長</w:t>
      </w:r>
      <w:r w:rsidRPr="002509C4">
        <w:rPr>
          <w:rFonts w:ascii="ＭＳ 明朝" w:hAnsi="ＭＳ 明朝" w:hint="eastAsia"/>
        </w:rPr>
        <w:t>は、８の（２）又は９による交付申請書が到達した日から</w:t>
      </w:r>
      <w:r w:rsidR="00F27D83" w:rsidRPr="00A019AA">
        <w:rPr>
          <w:rFonts w:ascii="ＭＳ 明朝" w:hAnsi="ＭＳ 明朝" w:hint="eastAsia"/>
          <w:color w:val="000000" w:themeColor="text1"/>
        </w:rPr>
        <w:t>速やか</w:t>
      </w:r>
      <w:r w:rsidRPr="002509C4">
        <w:rPr>
          <w:rFonts w:ascii="ＭＳ 明朝" w:hAnsi="ＭＳ 明朝" w:hint="eastAsia"/>
        </w:rPr>
        <w:t>に厚生労働大臣に提出を行うものとし、厚生労働大臣は、交付申請書が到達した日から</w:t>
      </w:r>
      <w:r w:rsidR="00F27D83" w:rsidRPr="00A019AA">
        <w:rPr>
          <w:rFonts w:ascii="ＭＳ 明朝" w:hAnsi="ＭＳ 明朝" w:hint="eastAsia"/>
          <w:color w:val="000000" w:themeColor="text1"/>
        </w:rPr>
        <w:t>速やか</w:t>
      </w:r>
      <w:r w:rsidRPr="002509C4">
        <w:rPr>
          <w:rFonts w:ascii="ＭＳ 明朝" w:hAnsi="ＭＳ 明朝" w:hint="eastAsia"/>
        </w:rPr>
        <w:t>に交付の決定（決定の変更を含む。）を行うものとする。</w:t>
      </w:r>
    </w:p>
    <w:p w14:paraId="7FD92438" w14:textId="51F066F3" w:rsidR="002509C4" w:rsidRPr="002509C4" w:rsidRDefault="002509C4" w:rsidP="00567571">
      <w:pPr>
        <w:ind w:left="504" w:hangingChars="200" w:hanging="504"/>
        <w:rPr>
          <w:rFonts w:ascii="ＭＳ 明朝" w:hAnsi="ＭＳ 明朝"/>
        </w:rPr>
      </w:pPr>
      <w:r w:rsidRPr="002509C4">
        <w:rPr>
          <w:rFonts w:ascii="ＭＳ 明朝" w:hAnsi="ＭＳ 明朝" w:hint="eastAsia"/>
        </w:rPr>
        <w:t>（２）（１）以外の場合、厚生労働大臣は、８の（１）又は９による交付申請書が到達した日から</w:t>
      </w:r>
      <w:r w:rsidR="00F27D83" w:rsidRPr="00A019AA">
        <w:rPr>
          <w:rFonts w:ascii="ＭＳ 明朝" w:hAnsi="ＭＳ 明朝" w:hint="eastAsia"/>
          <w:color w:val="000000" w:themeColor="text1"/>
        </w:rPr>
        <w:t>速やか</w:t>
      </w:r>
      <w:r w:rsidRPr="002509C4">
        <w:rPr>
          <w:rFonts w:ascii="ＭＳ 明朝" w:hAnsi="ＭＳ 明朝" w:hint="eastAsia"/>
        </w:rPr>
        <w:t>に交付の決定（決定の変更を含む。）を行うものとする。</w:t>
      </w:r>
    </w:p>
    <w:p w14:paraId="484F794C" w14:textId="77777777" w:rsidR="002509C4" w:rsidRPr="002509C4" w:rsidRDefault="002509C4" w:rsidP="002509C4">
      <w:pPr>
        <w:ind w:left="252" w:hangingChars="100" w:hanging="252"/>
        <w:rPr>
          <w:rFonts w:ascii="ＭＳ 明朝" w:hAnsi="ＭＳ 明朝"/>
        </w:rPr>
      </w:pPr>
    </w:p>
    <w:p w14:paraId="508D8241" w14:textId="77777777" w:rsidR="002509C4" w:rsidRPr="002509C4" w:rsidRDefault="002509C4" w:rsidP="002509C4">
      <w:pPr>
        <w:ind w:left="252" w:hangingChars="100" w:hanging="252"/>
        <w:rPr>
          <w:rFonts w:ascii="ＭＳ 明朝" w:hAnsi="ＭＳ 明朝"/>
        </w:rPr>
      </w:pPr>
    </w:p>
    <w:p w14:paraId="5FCAC6E3"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（実績報告）</w:t>
      </w:r>
    </w:p>
    <w:p w14:paraId="013CD30D" w14:textId="0B84BE4E" w:rsidR="002509C4" w:rsidRPr="002509C4" w:rsidRDefault="00056BEC" w:rsidP="002509C4">
      <w:pPr>
        <w:ind w:left="252" w:hangingChars="100" w:hanging="252"/>
        <w:rPr>
          <w:rFonts w:ascii="ＭＳ 明朝" w:hAnsi="ＭＳ 明朝"/>
        </w:rPr>
      </w:pPr>
      <w:r>
        <w:rPr>
          <w:rFonts w:ascii="ＭＳ 明朝" w:hAnsi="ＭＳ 明朝" w:hint="eastAsia"/>
        </w:rPr>
        <w:t>11</w:t>
      </w:r>
      <w:r w:rsidR="002509C4" w:rsidRPr="002509C4">
        <w:rPr>
          <w:rFonts w:ascii="ＭＳ 明朝" w:hAnsi="ＭＳ 明朝" w:hint="eastAsia"/>
        </w:rPr>
        <w:t xml:space="preserve">　この補助金の事業実績報告は、次により行うものとする。</w:t>
      </w:r>
    </w:p>
    <w:p w14:paraId="1579525F" w14:textId="7E855D85" w:rsidR="002509C4" w:rsidRPr="002509C4" w:rsidRDefault="002509C4" w:rsidP="00567571">
      <w:pPr>
        <w:ind w:left="504" w:hangingChars="200" w:hanging="504"/>
        <w:rPr>
          <w:rFonts w:ascii="ＭＳ 明朝" w:hAnsi="ＭＳ 明朝"/>
        </w:rPr>
      </w:pPr>
      <w:r w:rsidRPr="002509C4">
        <w:rPr>
          <w:rFonts w:ascii="ＭＳ 明朝" w:hAnsi="ＭＳ 明朝" w:hint="eastAsia"/>
        </w:rPr>
        <w:t>（１）都道府県知事、指定都市市長、中核市</w:t>
      </w:r>
      <w:r w:rsidR="00D67C0A">
        <w:rPr>
          <w:rFonts w:ascii="ＭＳ 明朝" w:hAnsi="ＭＳ 明朝" w:hint="eastAsia"/>
        </w:rPr>
        <w:t>市長</w:t>
      </w:r>
      <w:r w:rsidRPr="000475E9">
        <w:rPr>
          <w:rFonts w:ascii="ＭＳ 明朝" w:hAnsi="ＭＳ 明朝" w:hint="eastAsia"/>
        </w:rPr>
        <w:t>は、</w:t>
      </w:r>
      <w:r w:rsidRPr="002509C4">
        <w:rPr>
          <w:rFonts w:ascii="ＭＳ 明朝" w:hAnsi="ＭＳ 明朝" w:hint="eastAsia"/>
        </w:rPr>
        <w:t>事業が完了したときは、別紙様式９による事業実績報告書に関係書類を添えて、別途定める日（７</w:t>
      </w:r>
      <w:r w:rsidR="00CA43B7">
        <w:rPr>
          <w:rFonts w:ascii="ＭＳ 明朝" w:hAnsi="ＭＳ 明朝" w:hint="eastAsia"/>
        </w:rPr>
        <w:t>（３）</w:t>
      </w:r>
      <w:r w:rsidRPr="002509C4">
        <w:rPr>
          <w:rFonts w:ascii="ＭＳ 明朝" w:hAnsi="ＭＳ 明朝" w:hint="eastAsia"/>
        </w:rPr>
        <w:t>により事業の中止又は廃止の承認を受けた場合は、当該承認通知を受理した日から起算して１か月を経過した日）までに厚生労働大臣に提出して行うものとする。</w:t>
      </w:r>
    </w:p>
    <w:p w14:paraId="111866E1" w14:textId="59D9F2F7" w:rsidR="002509C4" w:rsidRPr="002509C4" w:rsidRDefault="002509C4" w:rsidP="00A019AA">
      <w:pPr>
        <w:ind w:left="504" w:hangingChars="200" w:hanging="504"/>
        <w:rPr>
          <w:rFonts w:ascii="ＭＳ 明朝" w:hAnsi="ＭＳ 明朝"/>
        </w:rPr>
      </w:pPr>
      <w:r w:rsidRPr="002509C4">
        <w:rPr>
          <w:rFonts w:ascii="ＭＳ 明朝" w:hAnsi="ＭＳ 明朝" w:hint="eastAsia"/>
        </w:rPr>
        <w:t>（２）都道府県知事は、事業実績報告書を受理したときは、その内容を審査し必要があると認めたときは現地調査等を行い、その後、適正と認めたときは、これを取りまとめ別紙様式９に添えて別途定める日までに厚生労働大臣に提出して行うものとする。</w:t>
      </w:r>
    </w:p>
    <w:p w14:paraId="702F6FB2" w14:textId="77777777" w:rsidR="002509C4" w:rsidRPr="002509C4" w:rsidRDefault="002509C4" w:rsidP="00B73D85">
      <w:pPr>
        <w:ind w:left="756" w:hangingChars="300" w:hanging="756"/>
        <w:rPr>
          <w:rFonts w:ascii="ＭＳ 明朝" w:hAnsi="ＭＳ 明朝"/>
        </w:rPr>
      </w:pPr>
    </w:p>
    <w:p w14:paraId="7749A7CA" w14:textId="565F1660" w:rsidR="002509C4" w:rsidRPr="002509C4" w:rsidRDefault="002509C4" w:rsidP="002509C4">
      <w:pPr>
        <w:ind w:left="252" w:hangingChars="100" w:hanging="252"/>
        <w:rPr>
          <w:rFonts w:ascii="ＭＳ 明朝" w:hAnsi="ＭＳ 明朝"/>
        </w:rPr>
      </w:pPr>
      <w:bookmarkStart w:id="0" w:name="_GoBack"/>
      <w:bookmarkEnd w:id="0"/>
    </w:p>
    <w:p w14:paraId="5FB6F7A0"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（補助金の返還）</w:t>
      </w:r>
    </w:p>
    <w:p w14:paraId="0946B016" w14:textId="18EA3E2A" w:rsidR="002509C4" w:rsidRPr="002509C4" w:rsidRDefault="00056BEC" w:rsidP="002509C4">
      <w:pPr>
        <w:ind w:left="252" w:hangingChars="100" w:hanging="252"/>
        <w:rPr>
          <w:rFonts w:ascii="ＭＳ 明朝" w:hAnsi="ＭＳ 明朝"/>
        </w:rPr>
      </w:pPr>
      <w:r>
        <w:rPr>
          <w:rFonts w:ascii="ＭＳ 明朝" w:hAnsi="ＭＳ 明朝" w:hint="eastAsia"/>
        </w:rPr>
        <w:t>13</w:t>
      </w:r>
      <w:r w:rsidR="002509C4" w:rsidRPr="002509C4">
        <w:rPr>
          <w:rFonts w:ascii="ＭＳ 明朝" w:hAnsi="ＭＳ 明朝" w:hint="eastAsia"/>
        </w:rPr>
        <w:t xml:space="preserve">　厚生労働大臣は、交付すべき補助金の額を確定した場合において、既にその額を超える補助金が交付されているときは、期限を定めて、その超える部分について国庫に返還することを命ずる。</w:t>
      </w:r>
    </w:p>
    <w:p w14:paraId="77DDF23D" w14:textId="77777777" w:rsidR="002509C4" w:rsidRPr="002509C4" w:rsidRDefault="002509C4" w:rsidP="002509C4">
      <w:pPr>
        <w:ind w:left="252" w:hangingChars="100" w:hanging="252"/>
        <w:rPr>
          <w:rFonts w:ascii="ＭＳ 明朝" w:hAnsi="ＭＳ 明朝"/>
        </w:rPr>
      </w:pPr>
    </w:p>
    <w:p w14:paraId="18A2FB7C" w14:textId="77777777" w:rsidR="002509C4" w:rsidRPr="002509C4" w:rsidRDefault="002509C4" w:rsidP="002509C4">
      <w:pPr>
        <w:ind w:left="252" w:hangingChars="100" w:hanging="252"/>
        <w:rPr>
          <w:rFonts w:ascii="ＭＳ 明朝" w:hAnsi="ＭＳ 明朝"/>
        </w:rPr>
      </w:pPr>
      <w:r w:rsidRPr="002509C4">
        <w:rPr>
          <w:rFonts w:ascii="ＭＳ 明朝" w:hAnsi="ＭＳ 明朝" w:hint="eastAsia"/>
        </w:rPr>
        <w:t>（その他）</w:t>
      </w:r>
    </w:p>
    <w:p w14:paraId="3F96781F" w14:textId="6D5F8A33" w:rsidR="00B73D85" w:rsidRDefault="00056BEC" w:rsidP="002509C4">
      <w:pPr>
        <w:ind w:left="252" w:hangingChars="100" w:hanging="252"/>
        <w:rPr>
          <w:rFonts w:ascii="ＭＳ 明朝" w:hAnsi="ＭＳ 明朝"/>
        </w:rPr>
      </w:pPr>
      <w:r>
        <w:rPr>
          <w:rFonts w:ascii="ＭＳ 明朝" w:hAnsi="ＭＳ 明朝" w:hint="eastAsia"/>
        </w:rPr>
        <w:t>14</w:t>
      </w:r>
      <w:r w:rsidR="002509C4" w:rsidRPr="002509C4">
        <w:rPr>
          <w:rFonts w:ascii="ＭＳ 明朝" w:hAnsi="ＭＳ 明朝" w:hint="eastAsia"/>
        </w:rPr>
        <w:t xml:space="preserve">　特別の事情により５、８、９及び12に定める算定方法、手続によることができない場合には、あらかじめ厚生労働大臣の承認を受けてその定めるところによるものとする。</w:t>
      </w:r>
      <w:r w:rsidR="00B73D85">
        <w:rPr>
          <w:rFonts w:ascii="ＭＳ 明朝" w:hAnsi="ＭＳ 明朝"/>
        </w:rPr>
        <w:br w:type="page"/>
      </w:r>
    </w:p>
    <w:p w14:paraId="0A8B2052" w14:textId="77777777" w:rsidR="002509C4" w:rsidRPr="00A019AA" w:rsidRDefault="00B73D85" w:rsidP="002509C4">
      <w:pPr>
        <w:ind w:left="252" w:hangingChars="100" w:hanging="252"/>
        <w:rPr>
          <w:rFonts w:ascii="ＭＳ 明朝" w:hAnsi="ＭＳ 明朝"/>
          <w:sz w:val="22"/>
          <w:szCs w:val="16"/>
        </w:rPr>
      </w:pPr>
      <w:r w:rsidRPr="00A019AA">
        <w:rPr>
          <w:rFonts w:ascii="ＭＳ 明朝" w:hAnsi="ＭＳ 明朝" w:hint="eastAsia"/>
          <w:szCs w:val="16"/>
        </w:rPr>
        <w:lastRenderedPageBreak/>
        <w:t>別表</w:t>
      </w:r>
    </w:p>
    <w:p w14:paraId="1663A237" w14:textId="77777777" w:rsidR="00A42FA0" w:rsidRPr="00A42FA0" w:rsidRDefault="00A42FA0" w:rsidP="002509C4">
      <w:pPr>
        <w:ind w:left="172" w:hangingChars="100" w:hanging="172"/>
        <w:rPr>
          <w:rFonts w:ascii="ＭＳ 明朝" w:hAnsi="ＭＳ 明朝"/>
          <w:sz w:val="16"/>
          <w:szCs w:val="16"/>
        </w:rPr>
      </w:pPr>
    </w:p>
    <w:tbl>
      <w:tblPr>
        <w:tblStyle w:val="af"/>
        <w:tblW w:w="10125" w:type="dxa"/>
        <w:tblInd w:w="360" w:type="dxa"/>
        <w:tblLook w:val="04A0" w:firstRow="1" w:lastRow="0" w:firstColumn="1" w:lastColumn="0" w:noHBand="0" w:noVBand="1"/>
      </w:tblPr>
      <w:tblGrid>
        <w:gridCol w:w="2329"/>
        <w:gridCol w:w="1842"/>
        <w:gridCol w:w="4253"/>
        <w:gridCol w:w="1701"/>
      </w:tblGrid>
      <w:tr w:rsidR="008B7AD1" w:rsidRPr="008354D1" w14:paraId="6B022E14" w14:textId="77777777" w:rsidTr="00A019AA">
        <w:trPr>
          <w:trHeight w:val="498"/>
        </w:trPr>
        <w:tc>
          <w:tcPr>
            <w:tcW w:w="2329" w:type="dxa"/>
            <w:vAlign w:val="center"/>
          </w:tcPr>
          <w:p w14:paraId="0D09880D" w14:textId="407771F2" w:rsidR="000475E9" w:rsidRPr="00A019AA" w:rsidRDefault="000475E9" w:rsidP="008354D1">
            <w:pPr>
              <w:autoSpaceDN w:val="0"/>
              <w:spacing w:line="360" w:lineRule="auto"/>
              <w:ind w:leftChars="-20" w:left="-50"/>
              <w:jc w:val="center"/>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１</w:t>
            </w:r>
            <w:r w:rsidR="008354D1">
              <w:rPr>
                <w:rFonts w:asciiTheme="minorEastAsia" w:hAnsiTheme="minorEastAsia" w:hint="eastAsia"/>
                <w:color w:val="000000" w:themeColor="text1"/>
                <w:sz w:val="22"/>
                <w:szCs w:val="22"/>
              </w:rPr>
              <w:t xml:space="preserve">　</w:t>
            </w:r>
            <w:r w:rsidR="00D37A2A" w:rsidRPr="00A019AA">
              <w:rPr>
                <w:rFonts w:asciiTheme="minorEastAsia" w:hAnsiTheme="minorEastAsia" w:hint="eastAsia"/>
                <w:color w:val="000000" w:themeColor="text1"/>
                <w:sz w:val="22"/>
                <w:szCs w:val="22"/>
              </w:rPr>
              <w:t>事業名</w:t>
            </w:r>
          </w:p>
        </w:tc>
        <w:tc>
          <w:tcPr>
            <w:tcW w:w="1842" w:type="dxa"/>
            <w:vAlign w:val="center"/>
          </w:tcPr>
          <w:p w14:paraId="41B51B50" w14:textId="769AA71E" w:rsidR="000475E9" w:rsidRPr="00A019AA" w:rsidRDefault="000475E9" w:rsidP="008354D1">
            <w:pPr>
              <w:autoSpaceDN w:val="0"/>
              <w:spacing w:line="360" w:lineRule="auto"/>
              <w:ind w:leftChars="-20" w:left="-50"/>
              <w:jc w:val="center"/>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２</w:t>
            </w:r>
            <w:r w:rsidR="008354D1">
              <w:rPr>
                <w:rFonts w:asciiTheme="minorEastAsia" w:hAnsiTheme="minorEastAsia" w:hint="eastAsia"/>
                <w:color w:val="000000" w:themeColor="text1"/>
                <w:sz w:val="22"/>
                <w:szCs w:val="22"/>
              </w:rPr>
              <w:t xml:space="preserve">　</w:t>
            </w:r>
            <w:r w:rsidRPr="00A019AA">
              <w:rPr>
                <w:rFonts w:asciiTheme="minorEastAsia" w:hAnsiTheme="minorEastAsia" w:hint="eastAsia"/>
                <w:color w:val="000000" w:themeColor="text1"/>
                <w:sz w:val="22"/>
                <w:szCs w:val="22"/>
              </w:rPr>
              <w:t>基準額</w:t>
            </w:r>
          </w:p>
        </w:tc>
        <w:tc>
          <w:tcPr>
            <w:tcW w:w="4253" w:type="dxa"/>
            <w:vAlign w:val="center"/>
          </w:tcPr>
          <w:p w14:paraId="5BE59591" w14:textId="046AC180" w:rsidR="000475E9" w:rsidRPr="00A019AA" w:rsidRDefault="008B7AD1" w:rsidP="00A019AA">
            <w:pPr>
              <w:autoSpaceDN w:val="0"/>
              <w:spacing w:line="360" w:lineRule="auto"/>
              <w:ind w:leftChars="-20" w:left="-50" w:firstLineChars="100" w:firstLine="232"/>
              <w:jc w:val="center"/>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３</w:t>
            </w:r>
            <w:r w:rsidR="008354D1">
              <w:rPr>
                <w:rFonts w:asciiTheme="minorEastAsia" w:hAnsiTheme="minorEastAsia" w:hint="eastAsia"/>
                <w:color w:val="000000" w:themeColor="text1"/>
                <w:sz w:val="22"/>
                <w:szCs w:val="22"/>
              </w:rPr>
              <w:t xml:space="preserve">　</w:t>
            </w:r>
            <w:r w:rsidR="000475E9" w:rsidRPr="00A019AA">
              <w:rPr>
                <w:rFonts w:asciiTheme="minorEastAsia" w:hAnsiTheme="minorEastAsia" w:hint="eastAsia"/>
                <w:color w:val="000000" w:themeColor="text1"/>
                <w:sz w:val="22"/>
                <w:szCs w:val="22"/>
              </w:rPr>
              <w:t>対象経費</w:t>
            </w:r>
          </w:p>
        </w:tc>
        <w:tc>
          <w:tcPr>
            <w:tcW w:w="1701" w:type="dxa"/>
            <w:vAlign w:val="center"/>
          </w:tcPr>
          <w:p w14:paraId="11A7BCC9" w14:textId="7889EDD8" w:rsidR="000475E9" w:rsidRPr="00A019AA" w:rsidRDefault="008B7AD1" w:rsidP="00A019AA">
            <w:pPr>
              <w:autoSpaceDN w:val="0"/>
              <w:spacing w:line="360" w:lineRule="auto"/>
              <w:ind w:leftChars="-20" w:left="-50" w:firstLineChars="100" w:firstLine="232"/>
              <w:jc w:val="center"/>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４</w:t>
            </w:r>
            <w:r w:rsidR="008354D1">
              <w:rPr>
                <w:rFonts w:asciiTheme="minorEastAsia" w:hAnsiTheme="minorEastAsia" w:hint="eastAsia"/>
                <w:color w:val="000000" w:themeColor="text1"/>
                <w:sz w:val="22"/>
                <w:szCs w:val="22"/>
              </w:rPr>
              <w:t xml:space="preserve">　</w:t>
            </w:r>
            <w:r w:rsidR="000475E9" w:rsidRPr="00A019AA">
              <w:rPr>
                <w:rFonts w:asciiTheme="minorEastAsia" w:hAnsiTheme="minorEastAsia" w:hint="eastAsia"/>
                <w:color w:val="000000" w:themeColor="text1"/>
                <w:sz w:val="22"/>
                <w:szCs w:val="22"/>
              </w:rPr>
              <w:t>補助率</w:t>
            </w:r>
          </w:p>
        </w:tc>
      </w:tr>
      <w:tr w:rsidR="008B7AD1" w:rsidRPr="008354D1" w14:paraId="5CB17596" w14:textId="77777777" w:rsidTr="00A019AA">
        <w:trPr>
          <w:trHeight w:val="2471"/>
        </w:trPr>
        <w:tc>
          <w:tcPr>
            <w:tcW w:w="2329" w:type="dxa"/>
          </w:tcPr>
          <w:p w14:paraId="44691A9B" w14:textId="77777777" w:rsidR="000475E9" w:rsidRPr="00A019AA" w:rsidRDefault="000475E9" w:rsidP="00467D13">
            <w:pPr>
              <w:autoSpaceDN w:val="0"/>
              <w:spacing w:line="0" w:lineRule="atLeast"/>
              <w:rPr>
                <w:rFonts w:asciiTheme="minorEastAsia" w:hAnsiTheme="minorEastAsia"/>
                <w:color w:val="000000" w:themeColor="text1"/>
                <w:sz w:val="22"/>
                <w:szCs w:val="22"/>
              </w:rPr>
            </w:pPr>
          </w:p>
          <w:p w14:paraId="34B28D6D" w14:textId="60D98404" w:rsidR="000475E9" w:rsidRPr="00A019AA" w:rsidRDefault="000475E9" w:rsidP="00467D13">
            <w:pPr>
              <w:autoSpaceDN w:val="0"/>
              <w:spacing w:line="0" w:lineRule="atLeast"/>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障害福祉サービス等の衛生管理体制確保支援等事業</w:t>
            </w:r>
          </w:p>
          <w:p w14:paraId="48F4382B" w14:textId="77777777" w:rsidR="000475E9" w:rsidRPr="00A019AA" w:rsidRDefault="000475E9" w:rsidP="00467D13">
            <w:pPr>
              <w:autoSpaceDN w:val="0"/>
              <w:spacing w:line="0" w:lineRule="atLeast"/>
              <w:rPr>
                <w:rFonts w:asciiTheme="minorEastAsia" w:hAnsiTheme="minorEastAsia"/>
                <w:color w:val="000000" w:themeColor="text1"/>
                <w:sz w:val="22"/>
                <w:szCs w:val="22"/>
              </w:rPr>
            </w:pPr>
          </w:p>
          <w:p w14:paraId="12846D8B" w14:textId="77777777" w:rsidR="000475E9" w:rsidRPr="00A019AA" w:rsidRDefault="000475E9" w:rsidP="00D043F4">
            <w:pPr>
              <w:autoSpaceDN w:val="0"/>
              <w:spacing w:line="0" w:lineRule="atLeast"/>
              <w:rPr>
                <w:rFonts w:asciiTheme="minorEastAsia" w:hAnsiTheme="minorEastAsia"/>
                <w:color w:val="000000" w:themeColor="text1"/>
                <w:sz w:val="22"/>
                <w:szCs w:val="22"/>
              </w:rPr>
            </w:pPr>
          </w:p>
        </w:tc>
        <w:tc>
          <w:tcPr>
            <w:tcW w:w="1842" w:type="dxa"/>
          </w:tcPr>
          <w:p w14:paraId="2BAB6883" w14:textId="43F72785" w:rsidR="000475E9" w:rsidRPr="00A019AA" w:rsidRDefault="000475E9" w:rsidP="00467D13">
            <w:pPr>
              <w:autoSpaceDN w:val="0"/>
              <w:spacing w:line="0" w:lineRule="atLeast"/>
              <w:ind w:left="-50"/>
              <w:rPr>
                <w:rFonts w:asciiTheme="minorEastAsia" w:hAnsiTheme="minorEastAsia"/>
                <w:color w:val="000000" w:themeColor="text1"/>
                <w:sz w:val="22"/>
                <w:szCs w:val="22"/>
              </w:rPr>
            </w:pPr>
          </w:p>
          <w:p w14:paraId="1F7FCB4B" w14:textId="74447996" w:rsidR="000475E9" w:rsidRPr="00A019AA" w:rsidRDefault="000475E9" w:rsidP="00467D13">
            <w:pPr>
              <w:autoSpaceDN w:val="0"/>
              <w:spacing w:line="0" w:lineRule="atLeast"/>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１自治体当たり</w:t>
            </w:r>
            <w:r w:rsidRPr="00A019AA">
              <w:rPr>
                <w:rFonts w:asciiTheme="minorEastAsia" w:hAnsiTheme="minorEastAsia"/>
                <w:color w:val="000000" w:themeColor="text1"/>
                <w:sz w:val="22"/>
                <w:szCs w:val="22"/>
              </w:rPr>
              <w:t>10,000千円</w:t>
            </w:r>
          </w:p>
          <w:p w14:paraId="01F9619D" w14:textId="687DF962" w:rsidR="000475E9" w:rsidRPr="00A019AA" w:rsidRDefault="000475E9" w:rsidP="00467D13">
            <w:pPr>
              <w:autoSpaceDN w:val="0"/>
              <w:spacing w:line="0" w:lineRule="atLeast"/>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なお、これにより難い場合は、厚生労働大臣が認めた額</w:t>
            </w:r>
          </w:p>
          <w:p w14:paraId="4255EDC3" w14:textId="77777777" w:rsidR="000475E9" w:rsidRPr="00A019AA" w:rsidRDefault="000475E9" w:rsidP="00467D13">
            <w:pPr>
              <w:autoSpaceDN w:val="0"/>
              <w:spacing w:line="0" w:lineRule="atLeast"/>
              <w:rPr>
                <w:rFonts w:asciiTheme="minorEastAsia" w:hAnsiTheme="minorEastAsia"/>
                <w:color w:val="000000" w:themeColor="text1"/>
                <w:sz w:val="22"/>
                <w:szCs w:val="22"/>
              </w:rPr>
            </w:pPr>
          </w:p>
          <w:p w14:paraId="7D6B22FE" w14:textId="40E85255" w:rsidR="000475E9" w:rsidRPr="00A019AA" w:rsidRDefault="000475E9" w:rsidP="00D043F4">
            <w:pPr>
              <w:autoSpaceDN w:val="0"/>
              <w:spacing w:line="0" w:lineRule="atLeast"/>
              <w:rPr>
                <w:rFonts w:asciiTheme="minorEastAsia" w:hAnsiTheme="minorEastAsia"/>
                <w:color w:val="000000" w:themeColor="text1"/>
                <w:sz w:val="22"/>
                <w:szCs w:val="22"/>
              </w:rPr>
            </w:pPr>
          </w:p>
        </w:tc>
        <w:tc>
          <w:tcPr>
            <w:tcW w:w="4253" w:type="dxa"/>
          </w:tcPr>
          <w:p w14:paraId="0E2B0A48" w14:textId="77777777" w:rsidR="000475E9" w:rsidRPr="00A019AA" w:rsidRDefault="000475E9" w:rsidP="00467D13">
            <w:pPr>
              <w:spacing w:line="0" w:lineRule="atLeast"/>
              <w:ind w:leftChars="-20" w:left="-50" w:firstLineChars="100" w:firstLine="232"/>
              <w:rPr>
                <w:rFonts w:asciiTheme="minorEastAsia" w:hAnsiTheme="minorEastAsia"/>
                <w:color w:val="000000" w:themeColor="text1"/>
                <w:sz w:val="22"/>
                <w:szCs w:val="22"/>
              </w:rPr>
            </w:pPr>
          </w:p>
          <w:p w14:paraId="52721A83" w14:textId="77777777" w:rsidR="000475E9" w:rsidRPr="00A019AA" w:rsidRDefault="000475E9" w:rsidP="00065168">
            <w:pPr>
              <w:autoSpaceDN w:val="0"/>
              <w:spacing w:line="0" w:lineRule="atLeast"/>
              <w:ind w:firstLineChars="100" w:firstLine="232"/>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障害福祉サービス等の衛生管理体制確保支援等事業の実施に必要な報酬、給料、職員手当等、賃金、共済費、報償費［謝金］、旅費、需用費（消耗品費、燃料費、食糧費［会議費］、印刷製本費、光熱水費、修繕料）、役務費（通信運搬費、手数料、保険料、広告料）、委託料、使用料及び賃借料、備品購入費、扶助費、負担金、補助金、助成金、交付金</w:t>
            </w:r>
          </w:p>
          <w:p w14:paraId="35441998" w14:textId="77777777" w:rsidR="000475E9" w:rsidRPr="00A019AA" w:rsidRDefault="000475E9">
            <w:pPr>
              <w:autoSpaceDN w:val="0"/>
              <w:spacing w:line="0" w:lineRule="atLeast"/>
              <w:ind w:firstLineChars="100" w:firstLine="232"/>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　］内は、社会福祉法人等事業における対象経費名である。）</w:t>
            </w:r>
          </w:p>
          <w:p w14:paraId="2D51BDCF" w14:textId="31D436B9" w:rsidR="008B7AD1" w:rsidRPr="00A019AA" w:rsidRDefault="008B7AD1">
            <w:pPr>
              <w:autoSpaceDN w:val="0"/>
              <w:spacing w:line="0" w:lineRule="atLeast"/>
              <w:ind w:firstLineChars="100" w:firstLine="232"/>
              <w:rPr>
                <w:rFonts w:asciiTheme="minorEastAsia" w:hAnsiTheme="minorEastAsia"/>
                <w:color w:val="000000" w:themeColor="text1"/>
                <w:sz w:val="22"/>
                <w:szCs w:val="22"/>
              </w:rPr>
            </w:pPr>
          </w:p>
        </w:tc>
        <w:tc>
          <w:tcPr>
            <w:tcW w:w="1701" w:type="dxa"/>
          </w:tcPr>
          <w:p w14:paraId="7D6CDFF5" w14:textId="77777777" w:rsidR="000475E9" w:rsidRPr="00A019AA" w:rsidRDefault="000475E9" w:rsidP="00467D13">
            <w:pPr>
              <w:spacing w:line="0" w:lineRule="atLeast"/>
              <w:ind w:leftChars="-20" w:left="-50"/>
              <w:jc w:val="center"/>
              <w:rPr>
                <w:rFonts w:asciiTheme="minorEastAsia" w:hAnsiTheme="minorEastAsia"/>
                <w:color w:val="000000" w:themeColor="text1"/>
                <w:sz w:val="22"/>
                <w:szCs w:val="22"/>
                <w:u w:val="single"/>
              </w:rPr>
            </w:pPr>
          </w:p>
          <w:p w14:paraId="1719D167" w14:textId="58506874" w:rsidR="000475E9" w:rsidRPr="00A019AA" w:rsidRDefault="000475E9" w:rsidP="00AE598F">
            <w:pPr>
              <w:spacing w:line="0" w:lineRule="atLeast"/>
              <w:jc w:val="center"/>
              <w:rPr>
                <w:rFonts w:asciiTheme="minorEastAsia" w:hAnsiTheme="minorEastAsia"/>
                <w:color w:val="000000" w:themeColor="text1"/>
                <w:sz w:val="22"/>
                <w:szCs w:val="22"/>
                <w:u w:val="single"/>
              </w:rPr>
            </w:pPr>
            <w:r w:rsidRPr="00A019AA">
              <w:rPr>
                <w:rFonts w:asciiTheme="minorEastAsia" w:hAnsiTheme="minorEastAsia" w:hint="eastAsia"/>
                <w:color w:val="000000" w:themeColor="text1"/>
                <w:sz w:val="22"/>
                <w:szCs w:val="22"/>
                <w:u w:val="single"/>
              </w:rPr>
              <w:t>１０</w:t>
            </w:r>
          </w:p>
          <w:p w14:paraId="5483082D" w14:textId="77777777" w:rsidR="000475E9" w:rsidRPr="00A019AA" w:rsidRDefault="000475E9" w:rsidP="00AE598F">
            <w:pPr>
              <w:suppressAutoHyphens/>
              <w:kinsoku w:val="0"/>
              <w:overflowPunct w:val="0"/>
              <w:autoSpaceDE w:val="0"/>
              <w:autoSpaceDN w:val="0"/>
              <w:spacing w:line="0" w:lineRule="atLeast"/>
              <w:jc w:val="center"/>
              <w:textAlignment w:val="baseline"/>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１０</w:t>
            </w:r>
          </w:p>
          <w:p w14:paraId="70174D65" w14:textId="77777777" w:rsidR="000475E9" w:rsidRPr="00A019AA" w:rsidRDefault="000475E9" w:rsidP="00467D13">
            <w:pPr>
              <w:autoSpaceDN w:val="0"/>
              <w:spacing w:line="0" w:lineRule="atLeast"/>
              <w:ind w:leftChars="-20" w:left="-50"/>
              <w:jc w:val="center"/>
              <w:rPr>
                <w:rFonts w:asciiTheme="minorEastAsia" w:hAnsiTheme="minorEastAsia"/>
                <w:color w:val="000000" w:themeColor="text1"/>
                <w:sz w:val="22"/>
                <w:szCs w:val="22"/>
              </w:rPr>
            </w:pPr>
          </w:p>
          <w:p w14:paraId="49010F88" w14:textId="77777777" w:rsidR="000475E9" w:rsidRPr="00A019AA" w:rsidRDefault="000475E9" w:rsidP="00467D13">
            <w:pPr>
              <w:autoSpaceDN w:val="0"/>
              <w:spacing w:line="0" w:lineRule="atLeast"/>
              <w:ind w:leftChars="-20" w:left="-50"/>
              <w:jc w:val="center"/>
              <w:rPr>
                <w:rFonts w:asciiTheme="minorEastAsia" w:hAnsiTheme="minorEastAsia"/>
                <w:color w:val="000000" w:themeColor="text1"/>
                <w:sz w:val="22"/>
                <w:szCs w:val="22"/>
              </w:rPr>
            </w:pPr>
          </w:p>
          <w:p w14:paraId="437438BD" w14:textId="77777777" w:rsidR="000475E9" w:rsidRPr="00A019AA" w:rsidRDefault="000475E9" w:rsidP="00D043F4">
            <w:pPr>
              <w:autoSpaceDN w:val="0"/>
              <w:spacing w:line="0" w:lineRule="atLeast"/>
              <w:ind w:leftChars="-20" w:left="-50"/>
              <w:jc w:val="center"/>
              <w:rPr>
                <w:rFonts w:asciiTheme="minorEastAsia" w:hAnsiTheme="minorEastAsia"/>
                <w:color w:val="000000" w:themeColor="text1"/>
                <w:sz w:val="22"/>
                <w:szCs w:val="22"/>
              </w:rPr>
            </w:pPr>
          </w:p>
        </w:tc>
      </w:tr>
      <w:tr w:rsidR="008B7AD1" w:rsidRPr="008354D1" w14:paraId="608D8792" w14:textId="77777777" w:rsidTr="00A019AA">
        <w:trPr>
          <w:trHeight w:val="2095"/>
        </w:trPr>
        <w:tc>
          <w:tcPr>
            <w:tcW w:w="2329" w:type="dxa"/>
          </w:tcPr>
          <w:p w14:paraId="758CE288" w14:textId="77777777" w:rsidR="003F27B8" w:rsidRPr="00A019AA" w:rsidRDefault="003F27B8" w:rsidP="00D043F4">
            <w:pPr>
              <w:autoSpaceDN w:val="0"/>
              <w:spacing w:line="0" w:lineRule="atLeast"/>
              <w:ind w:leftChars="-20" w:left="-50"/>
              <w:rPr>
                <w:rFonts w:asciiTheme="minorEastAsia" w:hAnsiTheme="minorEastAsia"/>
                <w:color w:val="000000" w:themeColor="text1"/>
                <w:sz w:val="22"/>
                <w:szCs w:val="22"/>
              </w:rPr>
            </w:pPr>
          </w:p>
          <w:p w14:paraId="1BE077F0" w14:textId="4670EEFB" w:rsidR="000475E9" w:rsidRPr="00A019AA" w:rsidRDefault="000475E9" w:rsidP="00D043F4">
            <w:pPr>
              <w:autoSpaceDN w:val="0"/>
              <w:spacing w:line="0" w:lineRule="atLeast"/>
              <w:ind w:leftChars="-20" w:left="-50"/>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就労系障害福祉サービスにおける在宅就労導入支援事業</w:t>
            </w:r>
          </w:p>
          <w:p w14:paraId="0D65F9AC" w14:textId="77777777" w:rsidR="000475E9" w:rsidRPr="00A019AA" w:rsidRDefault="000475E9" w:rsidP="00D043F4">
            <w:pPr>
              <w:autoSpaceDN w:val="0"/>
              <w:spacing w:line="0" w:lineRule="atLeast"/>
              <w:rPr>
                <w:rFonts w:asciiTheme="minorEastAsia" w:hAnsiTheme="minorEastAsia"/>
                <w:color w:val="000000" w:themeColor="text1"/>
                <w:sz w:val="22"/>
                <w:szCs w:val="22"/>
              </w:rPr>
            </w:pPr>
          </w:p>
          <w:p w14:paraId="1C27F9E7" w14:textId="77777777" w:rsidR="000475E9" w:rsidRPr="00A019AA" w:rsidRDefault="000475E9" w:rsidP="00D043F4">
            <w:pPr>
              <w:autoSpaceDN w:val="0"/>
              <w:spacing w:line="0" w:lineRule="atLeast"/>
              <w:rPr>
                <w:rFonts w:asciiTheme="minorEastAsia" w:hAnsiTheme="minorEastAsia"/>
                <w:color w:val="000000" w:themeColor="text1"/>
                <w:sz w:val="22"/>
                <w:szCs w:val="22"/>
              </w:rPr>
            </w:pPr>
          </w:p>
        </w:tc>
        <w:tc>
          <w:tcPr>
            <w:tcW w:w="1842" w:type="dxa"/>
          </w:tcPr>
          <w:p w14:paraId="5AF66F7A" w14:textId="77777777" w:rsidR="000475E9" w:rsidRPr="00A019AA" w:rsidRDefault="000475E9" w:rsidP="00D043F4">
            <w:pPr>
              <w:autoSpaceDN w:val="0"/>
              <w:spacing w:line="0" w:lineRule="atLeast"/>
              <w:rPr>
                <w:rFonts w:asciiTheme="minorEastAsia" w:hAnsiTheme="minorEastAsia"/>
                <w:color w:val="000000" w:themeColor="text1"/>
                <w:sz w:val="22"/>
                <w:szCs w:val="22"/>
              </w:rPr>
            </w:pPr>
          </w:p>
          <w:p w14:paraId="06B74ADC" w14:textId="36968C16" w:rsidR="007C6EF1" w:rsidRPr="00A019AA" w:rsidRDefault="007C6EF1" w:rsidP="007C6EF1">
            <w:pPr>
              <w:autoSpaceDN w:val="0"/>
              <w:spacing w:line="0" w:lineRule="atLeast"/>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１自治体当たり</w:t>
            </w:r>
            <w:r w:rsidRPr="00A019AA">
              <w:rPr>
                <w:rFonts w:asciiTheme="minorEastAsia" w:hAnsiTheme="minorEastAsia"/>
                <w:color w:val="000000" w:themeColor="text1"/>
                <w:sz w:val="22"/>
                <w:szCs w:val="22"/>
              </w:rPr>
              <w:t>5,000千円</w:t>
            </w:r>
          </w:p>
          <w:p w14:paraId="40BF92B8" w14:textId="77777777" w:rsidR="007C6EF1" w:rsidRPr="00A019AA" w:rsidRDefault="007C6EF1" w:rsidP="007C6EF1">
            <w:pPr>
              <w:autoSpaceDN w:val="0"/>
              <w:spacing w:line="0" w:lineRule="atLeast"/>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なお、これにより難い場合は、厚生労働大臣が認めた額</w:t>
            </w:r>
          </w:p>
          <w:p w14:paraId="44AAD228" w14:textId="07B004DD" w:rsidR="000475E9" w:rsidRPr="00A019AA" w:rsidRDefault="000475E9" w:rsidP="00D043F4">
            <w:pPr>
              <w:autoSpaceDN w:val="0"/>
              <w:spacing w:line="0" w:lineRule="atLeast"/>
              <w:rPr>
                <w:rFonts w:asciiTheme="minorEastAsia" w:hAnsiTheme="minorEastAsia"/>
                <w:color w:val="000000" w:themeColor="text1"/>
                <w:sz w:val="22"/>
                <w:szCs w:val="22"/>
              </w:rPr>
            </w:pPr>
          </w:p>
        </w:tc>
        <w:tc>
          <w:tcPr>
            <w:tcW w:w="4253" w:type="dxa"/>
          </w:tcPr>
          <w:p w14:paraId="5B457F7C" w14:textId="77777777" w:rsidR="000475E9" w:rsidRPr="00A019AA" w:rsidRDefault="000475E9" w:rsidP="00D043F4">
            <w:pPr>
              <w:autoSpaceDN w:val="0"/>
              <w:spacing w:line="0" w:lineRule="atLeast"/>
              <w:ind w:firstLineChars="100" w:firstLine="232"/>
              <w:rPr>
                <w:rFonts w:asciiTheme="minorEastAsia" w:hAnsiTheme="minorEastAsia"/>
                <w:color w:val="000000" w:themeColor="text1"/>
                <w:sz w:val="22"/>
                <w:szCs w:val="22"/>
              </w:rPr>
            </w:pPr>
          </w:p>
          <w:p w14:paraId="138C46AE" w14:textId="77777777" w:rsidR="008B7AD1" w:rsidRPr="00A019AA" w:rsidRDefault="000475E9" w:rsidP="00D043F4">
            <w:pPr>
              <w:autoSpaceDN w:val="0"/>
              <w:spacing w:line="0" w:lineRule="atLeast"/>
              <w:ind w:firstLineChars="100" w:firstLine="232"/>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就労系障害福祉サービスにおける在宅就労導入支援事業</w:t>
            </w:r>
            <w:r w:rsidR="007C6EF1" w:rsidRPr="00A019AA">
              <w:rPr>
                <w:rFonts w:asciiTheme="minorEastAsia" w:hAnsiTheme="minorEastAsia" w:hint="eastAsia"/>
                <w:color w:val="000000" w:themeColor="text1"/>
                <w:sz w:val="22"/>
                <w:szCs w:val="22"/>
              </w:rPr>
              <w:t>の実施</w:t>
            </w:r>
            <w:r w:rsidRPr="00A019AA">
              <w:rPr>
                <w:rFonts w:asciiTheme="minorEastAsia" w:hAnsiTheme="minorEastAsia" w:hint="eastAsia"/>
                <w:color w:val="000000" w:themeColor="text1"/>
                <w:sz w:val="22"/>
                <w:szCs w:val="22"/>
              </w:rPr>
              <w:t>に必要な賃金、報償費［謝金］、旅費、共済費、報酬、需用費（消耗品費、燃料費、会議費、印刷製本費、光熱水費、修繕料（改造費））、役務費（通信運搬費、手数料、保険料）、備品購入費、委託料、使用料及び賃借料、補助金</w:t>
            </w:r>
          </w:p>
          <w:p w14:paraId="00717386" w14:textId="4D5A12B3" w:rsidR="000475E9" w:rsidRPr="00A019AA" w:rsidRDefault="000475E9" w:rsidP="00D043F4">
            <w:pPr>
              <w:autoSpaceDN w:val="0"/>
              <w:spacing w:line="0" w:lineRule="atLeast"/>
              <w:ind w:firstLineChars="100" w:firstLine="232"/>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（［］内は、社会福祉法人等事業における対象経費名である。）</w:t>
            </w:r>
          </w:p>
          <w:p w14:paraId="5F8E3368" w14:textId="1096B383" w:rsidR="008B7AD1" w:rsidRPr="00A019AA" w:rsidRDefault="008B7AD1" w:rsidP="00D043F4">
            <w:pPr>
              <w:autoSpaceDN w:val="0"/>
              <w:spacing w:line="0" w:lineRule="atLeast"/>
              <w:ind w:firstLineChars="100" w:firstLine="232"/>
              <w:rPr>
                <w:rFonts w:asciiTheme="minorEastAsia" w:hAnsiTheme="minorEastAsia"/>
                <w:color w:val="000000" w:themeColor="text1"/>
                <w:sz w:val="22"/>
                <w:szCs w:val="22"/>
              </w:rPr>
            </w:pPr>
          </w:p>
        </w:tc>
        <w:tc>
          <w:tcPr>
            <w:tcW w:w="1701" w:type="dxa"/>
          </w:tcPr>
          <w:p w14:paraId="6D56FF29" w14:textId="77777777" w:rsidR="000475E9" w:rsidRPr="00A019AA" w:rsidRDefault="000475E9" w:rsidP="00D043F4">
            <w:pPr>
              <w:spacing w:line="0" w:lineRule="atLeast"/>
              <w:ind w:leftChars="-20" w:left="-50"/>
              <w:jc w:val="center"/>
              <w:rPr>
                <w:rFonts w:asciiTheme="minorEastAsia" w:hAnsiTheme="minorEastAsia"/>
                <w:color w:val="000000" w:themeColor="text1"/>
                <w:sz w:val="22"/>
                <w:szCs w:val="22"/>
                <w:u w:val="single"/>
              </w:rPr>
            </w:pPr>
          </w:p>
          <w:p w14:paraId="3D87B4B1" w14:textId="77777777" w:rsidR="000475E9" w:rsidRPr="00A019AA" w:rsidRDefault="000475E9" w:rsidP="00D043F4">
            <w:pPr>
              <w:spacing w:line="0" w:lineRule="atLeast"/>
              <w:jc w:val="center"/>
              <w:rPr>
                <w:rFonts w:asciiTheme="minorEastAsia" w:hAnsiTheme="minorEastAsia"/>
                <w:color w:val="000000" w:themeColor="text1"/>
                <w:sz w:val="22"/>
                <w:szCs w:val="22"/>
                <w:u w:val="single"/>
              </w:rPr>
            </w:pPr>
            <w:r w:rsidRPr="00A019AA">
              <w:rPr>
                <w:rFonts w:asciiTheme="minorEastAsia" w:hAnsiTheme="minorEastAsia" w:hint="eastAsia"/>
                <w:color w:val="000000" w:themeColor="text1"/>
                <w:sz w:val="22"/>
                <w:szCs w:val="22"/>
                <w:u w:val="single"/>
              </w:rPr>
              <w:t>１０</w:t>
            </w:r>
          </w:p>
          <w:p w14:paraId="1A2BBA40" w14:textId="77777777" w:rsidR="000475E9" w:rsidRPr="00A019AA" w:rsidRDefault="000475E9" w:rsidP="00D043F4">
            <w:pPr>
              <w:suppressAutoHyphens/>
              <w:kinsoku w:val="0"/>
              <w:overflowPunct w:val="0"/>
              <w:autoSpaceDE w:val="0"/>
              <w:autoSpaceDN w:val="0"/>
              <w:spacing w:line="0" w:lineRule="atLeast"/>
              <w:jc w:val="center"/>
              <w:textAlignment w:val="baseline"/>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１０</w:t>
            </w:r>
          </w:p>
          <w:p w14:paraId="1A94FBD3" w14:textId="77777777" w:rsidR="000475E9" w:rsidRPr="00A019AA" w:rsidRDefault="000475E9" w:rsidP="00D043F4">
            <w:pPr>
              <w:autoSpaceDN w:val="0"/>
              <w:spacing w:line="0" w:lineRule="atLeast"/>
              <w:ind w:leftChars="-20" w:left="-50"/>
              <w:jc w:val="center"/>
              <w:rPr>
                <w:rFonts w:asciiTheme="minorEastAsia" w:hAnsiTheme="minorEastAsia"/>
                <w:color w:val="000000" w:themeColor="text1"/>
                <w:sz w:val="22"/>
                <w:szCs w:val="22"/>
              </w:rPr>
            </w:pPr>
          </w:p>
        </w:tc>
      </w:tr>
      <w:tr w:rsidR="008B7AD1" w:rsidRPr="008354D1" w14:paraId="6254D45A" w14:textId="77777777" w:rsidTr="00A019AA">
        <w:trPr>
          <w:trHeight w:val="832"/>
        </w:trPr>
        <w:tc>
          <w:tcPr>
            <w:tcW w:w="2329" w:type="dxa"/>
          </w:tcPr>
          <w:p w14:paraId="110DBF31" w14:textId="77777777" w:rsidR="000E74B2" w:rsidRPr="00A019AA" w:rsidRDefault="000E74B2" w:rsidP="001227CF">
            <w:pPr>
              <w:autoSpaceDN w:val="0"/>
              <w:spacing w:line="0" w:lineRule="atLeast"/>
              <w:ind w:leftChars="-20" w:left="-50"/>
              <w:rPr>
                <w:rFonts w:asciiTheme="minorEastAsia" w:hAnsiTheme="minorEastAsia"/>
                <w:color w:val="000000" w:themeColor="text1"/>
                <w:sz w:val="22"/>
                <w:szCs w:val="22"/>
              </w:rPr>
            </w:pPr>
          </w:p>
          <w:p w14:paraId="6437D2C2" w14:textId="274608F0" w:rsidR="004B694A" w:rsidRPr="00A019AA" w:rsidRDefault="007C6EF1" w:rsidP="00567571">
            <w:pPr>
              <w:autoSpaceDN w:val="0"/>
              <w:spacing w:line="0" w:lineRule="atLeast"/>
              <w:ind w:leftChars="-20" w:left="-50"/>
              <w:rPr>
                <w:rFonts w:asciiTheme="minorEastAsia" w:hAnsiTheme="minorEastAsia"/>
                <w:dstrike/>
                <w:color w:val="000000" w:themeColor="text1"/>
                <w:sz w:val="22"/>
                <w:szCs w:val="22"/>
              </w:rPr>
            </w:pPr>
            <w:r w:rsidRPr="00A019AA">
              <w:rPr>
                <w:rFonts w:asciiTheme="minorEastAsia" w:hAnsiTheme="minorEastAsia" w:hint="eastAsia"/>
                <w:color w:val="000000" w:themeColor="text1"/>
                <w:sz w:val="22"/>
                <w:szCs w:val="22"/>
              </w:rPr>
              <w:t>特別支援学校等の臨時休業</w:t>
            </w:r>
            <w:r w:rsidR="00FF5900" w:rsidRPr="00A019AA">
              <w:rPr>
                <w:rFonts w:asciiTheme="minorEastAsia" w:hAnsiTheme="minorEastAsia" w:hint="eastAsia"/>
                <w:color w:val="000000" w:themeColor="text1"/>
                <w:sz w:val="22"/>
                <w:szCs w:val="22"/>
              </w:rPr>
              <w:t>に伴う放課後等デイサービス支援事業</w:t>
            </w:r>
          </w:p>
          <w:p w14:paraId="0A33B4CD" w14:textId="0DB141D9" w:rsidR="00567571" w:rsidRPr="00A019AA" w:rsidRDefault="00567571" w:rsidP="00567571">
            <w:pPr>
              <w:autoSpaceDN w:val="0"/>
              <w:spacing w:line="0" w:lineRule="atLeast"/>
              <w:ind w:leftChars="-20" w:left="-50"/>
              <w:rPr>
                <w:rFonts w:asciiTheme="minorEastAsia" w:hAnsiTheme="minorEastAsia"/>
                <w:color w:val="000000" w:themeColor="text1"/>
                <w:sz w:val="22"/>
                <w:szCs w:val="22"/>
              </w:rPr>
            </w:pPr>
          </w:p>
        </w:tc>
        <w:tc>
          <w:tcPr>
            <w:tcW w:w="1842" w:type="dxa"/>
          </w:tcPr>
          <w:p w14:paraId="78369B4A" w14:textId="77777777" w:rsidR="000E74B2" w:rsidRPr="00A019AA" w:rsidRDefault="000E74B2" w:rsidP="001227CF">
            <w:pPr>
              <w:autoSpaceDN w:val="0"/>
              <w:spacing w:line="0" w:lineRule="atLeast"/>
              <w:rPr>
                <w:rFonts w:asciiTheme="minorEastAsia" w:hAnsiTheme="minorEastAsia"/>
                <w:color w:val="000000" w:themeColor="text1"/>
                <w:sz w:val="22"/>
                <w:szCs w:val="22"/>
              </w:rPr>
            </w:pPr>
          </w:p>
          <w:p w14:paraId="646CC4EF" w14:textId="576C7E50" w:rsidR="000475E9" w:rsidRPr="00A019AA" w:rsidRDefault="004B694A" w:rsidP="001227CF">
            <w:pPr>
              <w:autoSpaceDN w:val="0"/>
              <w:spacing w:line="0" w:lineRule="atLeast"/>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厚生労働大臣が必要と認めた額</w:t>
            </w:r>
          </w:p>
        </w:tc>
        <w:tc>
          <w:tcPr>
            <w:tcW w:w="4253" w:type="dxa"/>
          </w:tcPr>
          <w:p w14:paraId="5AF9F4CF" w14:textId="77777777" w:rsidR="000E74B2" w:rsidRPr="00A019AA" w:rsidRDefault="000E74B2" w:rsidP="001227CF">
            <w:pPr>
              <w:spacing w:line="0" w:lineRule="atLeast"/>
              <w:ind w:leftChars="-20" w:left="-50" w:firstLineChars="100" w:firstLine="232"/>
              <w:rPr>
                <w:rFonts w:asciiTheme="minorEastAsia" w:hAnsiTheme="minorEastAsia"/>
                <w:color w:val="000000" w:themeColor="text1"/>
                <w:sz w:val="22"/>
                <w:szCs w:val="22"/>
              </w:rPr>
            </w:pPr>
          </w:p>
          <w:p w14:paraId="3BCBE841" w14:textId="5E76629D" w:rsidR="000475E9" w:rsidRPr="00A019AA" w:rsidRDefault="007C6EF1" w:rsidP="00A019AA">
            <w:pPr>
              <w:spacing w:line="0" w:lineRule="atLeast"/>
              <w:ind w:leftChars="-20" w:left="-50" w:firstLineChars="100" w:firstLine="232"/>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特別支援学校等の臨時休業</w:t>
            </w:r>
            <w:r w:rsidR="00FF5900" w:rsidRPr="00A019AA">
              <w:rPr>
                <w:rFonts w:asciiTheme="minorEastAsia" w:hAnsiTheme="minorEastAsia" w:hint="eastAsia"/>
                <w:color w:val="000000" w:themeColor="text1"/>
                <w:sz w:val="22"/>
                <w:szCs w:val="22"/>
              </w:rPr>
              <w:t>に伴う放課後等デイサービス支援事業</w:t>
            </w:r>
            <w:r w:rsidR="00686DDA" w:rsidRPr="00A019AA">
              <w:rPr>
                <w:rFonts w:asciiTheme="minorEastAsia" w:hAnsiTheme="minorEastAsia" w:hint="eastAsia"/>
                <w:color w:val="000000" w:themeColor="text1"/>
                <w:sz w:val="22"/>
                <w:szCs w:val="22"/>
              </w:rPr>
              <w:t>実施</w:t>
            </w:r>
            <w:r w:rsidR="008B7AD1" w:rsidRPr="00A019AA">
              <w:rPr>
                <w:rFonts w:asciiTheme="minorEastAsia" w:hAnsiTheme="minorEastAsia" w:hint="eastAsia"/>
                <w:color w:val="000000" w:themeColor="text1"/>
                <w:sz w:val="22"/>
                <w:szCs w:val="22"/>
              </w:rPr>
              <w:t>要綱</w:t>
            </w:r>
            <w:r w:rsidR="00686DDA" w:rsidRPr="00A019AA">
              <w:rPr>
                <w:rFonts w:asciiTheme="minorEastAsia" w:hAnsiTheme="minorEastAsia" w:hint="eastAsia"/>
                <w:color w:val="000000" w:themeColor="text1"/>
                <w:sz w:val="22"/>
                <w:szCs w:val="22"/>
              </w:rPr>
              <w:t>に定める必要な経費</w:t>
            </w:r>
          </w:p>
        </w:tc>
        <w:tc>
          <w:tcPr>
            <w:tcW w:w="1701" w:type="dxa"/>
          </w:tcPr>
          <w:p w14:paraId="2D8E3080" w14:textId="77777777" w:rsidR="000E74B2" w:rsidRPr="00A019AA" w:rsidRDefault="000E74B2" w:rsidP="004B694A">
            <w:pPr>
              <w:spacing w:line="0" w:lineRule="atLeast"/>
              <w:jc w:val="center"/>
              <w:rPr>
                <w:rFonts w:asciiTheme="minorEastAsia" w:hAnsiTheme="minorEastAsia"/>
                <w:color w:val="000000" w:themeColor="text1"/>
                <w:sz w:val="22"/>
                <w:szCs w:val="22"/>
                <w:u w:val="single"/>
              </w:rPr>
            </w:pPr>
          </w:p>
          <w:p w14:paraId="54B374A5" w14:textId="2A5C2F45" w:rsidR="004B694A" w:rsidRPr="00A019AA" w:rsidRDefault="004B694A" w:rsidP="004B694A">
            <w:pPr>
              <w:spacing w:line="0" w:lineRule="atLeast"/>
              <w:jc w:val="center"/>
              <w:rPr>
                <w:rFonts w:asciiTheme="minorEastAsia" w:hAnsiTheme="minorEastAsia"/>
                <w:color w:val="000000" w:themeColor="text1"/>
                <w:sz w:val="22"/>
                <w:szCs w:val="22"/>
                <w:u w:val="single"/>
              </w:rPr>
            </w:pPr>
            <w:r w:rsidRPr="00A019AA">
              <w:rPr>
                <w:rFonts w:asciiTheme="minorEastAsia" w:hAnsiTheme="minorEastAsia" w:hint="eastAsia"/>
                <w:color w:val="000000" w:themeColor="text1"/>
                <w:sz w:val="22"/>
                <w:szCs w:val="22"/>
                <w:u w:val="single"/>
              </w:rPr>
              <w:t>１０</w:t>
            </w:r>
          </w:p>
          <w:p w14:paraId="038EB65C" w14:textId="77777777" w:rsidR="004B694A" w:rsidRPr="00A019AA" w:rsidRDefault="004B694A" w:rsidP="004B694A">
            <w:pPr>
              <w:suppressAutoHyphens/>
              <w:kinsoku w:val="0"/>
              <w:overflowPunct w:val="0"/>
              <w:autoSpaceDE w:val="0"/>
              <w:autoSpaceDN w:val="0"/>
              <w:spacing w:line="0" w:lineRule="atLeast"/>
              <w:jc w:val="center"/>
              <w:textAlignment w:val="baseline"/>
              <w:rPr>
                <w:rFonts w:asciiTheme="minorEastAsia" w:hAnsiTheme="minorEastAsia"/>
                <w:color w:val="000000" w:themeColor="text1"/>
                <w:sz w:val="22"/>
                <w:szCs w:val="22"/>
              </w:rPr>
            </w:pPr>
            <w:r w:rsidRPr="00A019AA">
              <w:rPr>
                <w:rFonts w:asciiTheme="minorEastAsia" w:hAnsiTheme="minorEastAsia" w:hint="eastAsia"/>
                <w:color w:val="000000" w:themeColor="text1"/>
                <w:sz w:val="22"/>
                <w:szCs w:val="22"/>
              </w:rPr>
              <w:t>１０</w:t>
            </w:r>
          </w:p>
          <w:p w14:paraId="1899E0E1" w14:textId="77777777" w:rsidR="000475E9" w:rsidRPr="00A019AA" w:rsidRDefault="000475E9" w:rsidP="001227CF">
            <w:pPr>
              <w:spacing w:line="0" w:lineRule="atLeast"/>
              <w:ind w:leftChars="-20" w:left="-50"/>
              <w:jc w:val="center"/>
              <w:rPr>
                <w:rFonts w:asciiTheme="minorEastAsia" w:hAnsiTheme="minorEastAsia"/>
                <w:color w:val="000000" w:themeColor="text1"/>
                <w:sz w:val="22"/>
                <w:szCs w:val="22"/>
                <w:u w:val="single"/>
              </w:rPr>
            </w:pPr>
          </w:p>
        </w:tc>
      </w:tr>
    </w:tbl>
    <w:p w14:paraId="3202176D" w14:textId="52A90DCF" w:rsidR="0051489D" w:rsidRDefault="0051489D"/>
    <w:p w14:paraId="3A839EEF" w14:textId="6674FD68" w:rsidR="00D97BEC" w:rsidRDefault="00D97BEC"/>
    <w:p w14:paraId="312A5CAB" w14:textId="77777777" w:rsidR="00D97BEC" w:rsidRPr="000475E9" w:rsidRDefault="00D97BEC"/>
    <w:sectPr w:rsidR="00D97BEC" w:rsidRPr="000475E9" w:rsidSect="002509C4">
      <w:headerReference w:type="default" r:id="rId11"/>
      <w:pgSz w:w="11906" w:h="16838"/>
      <w:pgMar w:top="720" w:right="720" w:bottom="720" w:left="720" w:header="720" w:footer="720" w:gutter="0"/>
      <w:pgNumType w:start="1"/>
      <w:cols w:space="720"/>
      <w:noEndnote/>
      <w:docGrid w:type="linesAndChars" w:linePitch="341"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8D921" w14:textId="77777777" w:rsidR="00243089" w:rsidRDefault="00243089">
      <w:r>
        <w:separator/>
      </w:r>
    </w:p>
  </w:endnote>
  <w:endnote w:type="continuationSeparator" w:id="0">
    <w:p w14:paraId="046F1A2F" w14:textId="77777777" w:rsidR="00243089" w:rsidRDefault="0024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5531C" w14:textId="77777777" w:rsidR="00243089" w:rsidRDefault="00243089">
      <w:r>
        <w:separator/>
      </w:r>
    </w:p>
  </w:footnote>
  <w:footnote w:type="continuationSeparator" w:id="0">
    <w:p w14:paraId="4134B1D7" w14:textId="77777777" w:rsidR="00243089" w:rsidRDefault="00243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7E331" w14:textId="2CF60701" w:rsidR="001D0E15" w:rsidRDefault="001D0E15" w:rsidP="0045758A">
    <w:pPr>
      <w:pStyle w:val="a5"/>
      <w:tabs>
        <w:tab w:val="clear" w:pos="4252"/>
        <w:tab w:val="clear" w:pos="8504"/>
        <w:tab w:val="left" w:pos="60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2CC1"/>
    <w:multiLevelType w:val="hybridMultilevel"/>
    <w:tmpl w:val="6E7E49D0"/>
    <w:lvl w:ilvl="0" w:tplc="4428132A">
      <w:start w:val="1"/>
      <w:numFmt w:val="decimalFullWidth"/>
      <w:lvlText w:val="%1．"/>
      <w:lvlJc w:val="left"/>
      <w:pPr>
        <w:ind w:left="310" w:hanging="360"/>
      </w:pPr>
      <w:rPr>
        <w:rFonts w:hint="default"/>
      </w:rPr>
    </w:lvl>
    <w:lvl w:ilvl="1" w:tplc="04090017" w:tentative="1">
      <w:start w:val="1"/>
      <w:numFmt w:val="aiueoFullWidth"/>
      <w:lvlText w:val="(%2)"/>
      <w:lvlJc w:val="left"/>
      <w:pPr>
        <w:ind w:left="790" w:hanging="420"/>
      </w:pPr>
    </w:lvl>
    <w:lvl w:ilvl="2" w:tplc="04090011" w:tentative="1">
      <w:start w:val="1"/>
      <w:numFmt w:val="decimalEnclosedCircle"/>
      <w:lvlText w:val="%3"/>
      <w:lvlJc w:val="left"/>
      <w:pPr>
        <w:ind w:left="1210" w:hanging="420"/>
      </w:pPr>
    </w:lvl>
    <w:lvl w:ilvl="3" w:tplc="0409000F" w:tentative="1">
      <w:start w:val="1"/>
      <w:numFmt w:val="decimal"/>
      <w:lvlText w:val="%4."/>
      <w:lvlJc w:val="left"/>
      <w:pPr>
        <w:ind w:left="1630" w:hanging="420"/>
      </w:pPr>
    </w:lvl>
    <w:lvl w:ilvl="4" w:tplc="04090017" w:tentative="1">
      <w:start w:val="1"/>
      <w:numFmt w:val="aiueoFullWidth"/>
      <w:lvlText w:val="(%5)"/>
      <w:lvlJc w:val="left"/>
      <w:pPr>
        <w:ind w:left="2050" w:hanging="420"/>
      </w:pPr>
    </w:lvl>
    <w:lvl w:ilvl="5" w:tplc="04090011" w:tentative="1">
      <w:start w:val="1"/>
      <w:numFmt w:val="decimalEnclosedCircle"/>
      <w:lvlText w:val="%6"/>
      <w:lvlJc w:val="left"/>
      <w:pPr>
        <w:ind w:left="2470" w:hanging="420"/>
      </w:pPr>
    </w:lvl>
    <w:lvl w:ilvl="6" w:tplc="0409000F" w:tentative="1">
      <w:start w:val="1"/>
      <w:numFmt w:val="decimal"/>
      <w:lvlText w:val="%7."/>
      <w:lvlJc w:val="left"/>
      <w:pPr>
        <w:ind w:left="2890" w:hanging="420"/>
      </w:pPr>
    </w:lvl>
    <w:lvl w:ilvl="7" w:tplc="04090017" w:tentative="1">
      <w:start w:val="1"/>
      <w:numFmt w:val="aiueoFullWidth"/>
      <w:lvlText w:val="(%8)"/>
      <w:lvlJc w:val="left"/>
      <w:pPr>
        <w:ind w:left="3310" w:hanging="420"/>
      </w:pPr>
    </w:lvl>
    <w:lvl w:ilvl="8" w:tplc="04090011" w:tentative="1">
      <w:start w:val="1"/>
      <w:numFmt w:val="decimalEnclosedCircle"/>
      <w:lvlText w:val="%9"/>
      <w:lvlJc w:val="left"/>
      <w:pPr>
        <w:ind w:left="3730" w:hanging="420"/>
      </w:pPr>
    </w:lvl>
  </w:abstractNum>
  <w:abstractNum w:abstractNumId="1" w15:restartNumberingAfterBreak="0">
    <w:nsid w:val="72C07E1F"/>
    <w:multiLevelType w:val="hybridMultilevel"/>
    <w:tmpl w:val="E05EFB82"/>
    <w:lvl w:ilvl="0" w:tplc="137E4710">
      <w:start w:val="2"/>
      <w:numFmt w:val="decimalEnclosedCircle"/>
      <w:lvlText w:val="%1"/>
      <w:lvlJc w:val="left"/>
      <w:pPr>
        <w:tabs>
          <w:tab w:val="num" w:pos="924"/>
        </w:tabs>
        <w:ind w:left="924" w:hanging="465"/>
      </w:pPr>
      <w:rPr>
        <w:rFonts w:hint="default"/>
      </w:rPr>
    </w:lvl>
    <w:lvl w:ilvl="1" w:tplc="04090017" w:tentative="1">
      <w:start w:val="1"/>
      <w:numFmt w:val="aiueoFullWidth"/>
      <w:lvlText w:val="(%2)"/>
      <w:lvlJc w:val="left"/>
      <w:pPr>
        <w:tabs>
          <w:tab w:val="num" w:pos="1299"/>
        </w:tabs>
        <w:ind w:left="1299" w:hanging="420"/>
      </w:pPr>
    </w:lvl>
    <w:lvl w:ilvl="2" w:tplc="04090011" w:tentative="1">
      <w:start w:val="1"/>
      <w:numFmt w:val="decimalEnclosedCircle"/>
      <w:lvlText w:val="%3"/>
      <w:lvlJc w:val="left"/>
      <w:pPr>
        <w:tabs>
          <w:tab w:val="num" w:pos="1719"/>
        </w:tabs>
        <w:ind w:left="1719" w:hanging="420"/>
      </w:pPr>
    </w:lvl>
    <w:lvl w:ilvl="3" w:tplc="0409000F" w:tentative="1">
      <w:start w:val="1"/>
      <w:numFmt w:val="decimal"/>
      <w:lvlText w:val="%4."/>
      <w:lvlJc w:val="left"/>
      <w:pPr>
        <w:tabs>
          <w:tab w:val="num" w:pos="2139"/>
        </w:tabs>
        <w:ind w:left="2139" w:hanging="420"/>
      </w:pPr>
    </w:lvl>
    <w:lvl w:ilvl="4" w:tplc="04090017" w:tentative="1">
      <w:start w:val="1"/>
      <w:numFmt w:val="aiueoFullWidth"/>
      <w:lvlText w:val="(%5)"/>
      <w:lvlJc w:val="left"/>
      <w:pPr>
        <w:tabs>
          <w:tab w:val="num" w:pos="2559"/>
        </w:tabs>
        <w:ind w:left="2559" w:hanging="420"/>
      </w:pPr>
    </w:lvl>
    <w:lvl w:ilvl="5" w:tplc="04090011" w:tentative="1">
      <w:start w:val="1"/>
      <w:numFmt w:val="decimalEnclosedCircle"/>
      <w:lvlText w:val="%6"/>
      <w:lvlJc w:val="left"/>
      <w:pPr>
        <w:tabs>
          <w:tab w:val="num" w:pos="2979"/>
        </w:tabs>
        <w:ind w:left="2979" w:hanging="420"/>
      </w:pPr>
    </w:lvl>
    <w:lvl w:ilvl="6" w:tplc="0409000F" w:tentative="1">
      <w:start w:val="1"/>
      <w:numFmt w:val="decimal"/>
      <w:lvlText w:val="%7."/>
      <w:lvlJc w:val="left"/>
      <w:pPr>
        <w:tabs>
          <w:tab w:val="num" w:pos="3399"/>
        </w:tabs>
        <w:ind w:left="3399" w:hanging="420"/>
      </w:pPr>
    </w:lvl>
    <w:lvl w:ilvl="7" w:tplc="04090017" w:tentative="1">
      <w:start w:val="1"/>
      <w:numFmt w:val="aiueoFullWidth"/>
      <w:lvlText w:val="(%8)"/>
      <w:lvlJc w:val="left"/>
      <w:pPr>
        <w:tabs>
          <w:tab w:val="num" w:pos="3819"/>
        </w:tabs>
        <w:ind w:left="3819" w:hanging="420"/>
      </w:pPr>
    </w:lvl>
    <w:lvl w:ilvl="8" w:tplc="04090011" w:tentative="1">
      <w:start w:val="1"/>
      <w:numFmt w:val="decimalEnclosedCircle"/>
      <w:lvlText w:val="%9"/>
      <w:lvlJc w:val="left"/>
      <w:pPr>
        <w:tabs>
          <w:tab w:val="num" w:pos="4239"/>
        </w:tabs>
        <w:ind w:left="423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26"/>
  <w:drawingGridVerticalSpacing w:val="341"/>
  <w:displayHorizontalDrawingGridEvery w:val="0"/>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C4F"/>
    <w:rsid w:val="000025F4"/>
    <w:rsid w:val="000044CB"/>
    <w:rsid w:val="0000668D"/>
    <w:rsid w:val="0000689F"/>
    <w:rsid w:val="00007CC6"/>
    <w:rsid w:val="000119EE"/>
    <w:rsid w:val="000126EC"/>
    <w:rsid w:val="000145F8"/>
    <w:rsid w:val="00017BCB"/>
    <w:rsid w:val="000221B6"/>
    <w:rsid w:val="00031273"/>
    <w:rsid w:val="00031536"/>
    <w:rsid w:val="00036594"/>
    <w:rsid w:val="000413AA"/>
    <w:rsid w:val="00041A18"/>
    <w:rsid w:val="00041F45"/>
    <w:rsid w:val="000430FD"/>
    <w:rsid w:val="00043520"/>
    <w:rsid w:val="0004660E"/>
    <w:rsid w:val="000474A3"/>
    <w:rsid w:val="000475E9"/>
    <w:rsid w:val="00051536"/>
    <w:rsid w:val="00056BEC"/>
    <w:rsid w:val="000574E8"/>
    <w:rsid w:val="00057E1D"/>
    <w:rsid w:val="0006184E"/>
    <w:rsid w:val="00061C8C"/>
    <w:rsid w:val="00065168"/>
    <w:rsid w:val="0006598C"/>
    <w:rsid w:val="000661A2"/>
    <w:rsid w:val="0006683B"/>
    <w:rsid w:val="00066A87"/>
    <w:rsid w:val="000713F3"/>
    <w:rsid w:val="00071F9A"/>
    <w:rsid w:val="00074743"/>
    <w:rsid w:val="00074C2C"/>
    <w:rsid w:val="0007675B"/>
    <w:rsid w:val="00080B57"/>
    <w:rsid w:val="00082A84"/>
    <w:rsid w:val="000832DA"/>
    <w:rsid w:val="00083B8D"/>
    <w:rsid w:val="00085838"/>
    <w:rsid w:val="00086093"/>
    <w:rsid w:val="00086925"/>
    <w:rsid w:val="00087F34"/>
    <w:rsid w:val="00090712"/>
    <w:rsid w:val="0009319B"/>
    <w:rsid w:val="000975C7"/>
    <w:rsid w:val="00097659"/>
    <w:rsid w:val="000B4D7B"/>
    <w:rsid w:val="000B791D"/>
    <w:rsid w:val="000C1508"/>
    <w:rsid w:val="000C3F1A"/>
    <w:rsid w:val="000C787C"/>
    <w:rsid w:val="000C7975"/>
    <w:rsid w:val="000D3B28"/>
    <w:rsid w:val="000D5327"/>
    <w:rsid w:val="000D5586"/>
    <w:rsid w:val="000E5B88"/>
    <w:rsid w:val="000E74B2"/>
    <w:rsid w:val="000F1740"/>
    <w:rsid w:val="000F5C5C"/>
    <w:rsid w:val="000F7C62"/>
    <w:rsid w:val="001001B2"/>
    <w:rsid w:val="0010266C"/>
    <w:rsid w:val="00103007"/>
    <w:rsid w:val="0010713A"/>
    <w:rsid w:val="00114EA0"/>
    <w:rsid w:val="001157D5"/>
    <w:rsid w:val="001173DF"/>
    <w:rsid w:val="00120FDB"/>
    <w:rsid w:val="00121707"/>
    <w:rsid w:val="00122D40"/>
    <w:rsid w:val="0013296A"/>
    <w:rsid w:val="00133247"/>
    <w:rsid w:val="00137B91"/>
    <w:rsid w:val="00140109"/>
    <w:rsid w:val="00141F24"/>
    <w:rsid w:val="0014243E"/>
    <w:rsid w:val="00144E1A"/>
    <w:rsid w:val="0014557D"/>
    <w:rsid w:val="00146612"/>
    <w:rsid w:val="001516C3"/>
    <w:rsid w:val="00151FE8"/>
    <w:rsid w:val="00152711"/>
    <w:rsid w:val="00152B70"/>
    <w:rsid w:val="00153182"/>
    <w:rsid w:val="001543ED"/>
    <w:rsid w:val="0017027E"/>
    <w:rsid w:val="00170808"/>
    <w:rsid w:val="00170993"/>
    <w:rsid w:val="00171563"/>
    <w:rsid w:val="001743CE"/>
    <w:rsid w:val="0018285F"/>
    <w:rsid w:val="00184067"/>
    <w:rsid w:val="001876C0"/>
    <w:rsid w:val="00190D65"/>
    <w:rsid w:val="001921A1"/>
    <w:rsid w:val="001A1353"/>
    <w:rsid w:val="001A14C9"/>
    <w:rsid w:val="001A1BD6"/>
    <w:rsid w:val="001A6F3E"/>
    <w:rsid w:val="001B48A6"/>
    <w:rsid w:val="001C0B52"/>
    <w:rsid w:val="001C4F20"/>
    <w:rsid w:val="001C6C55"/>
    <w:rsid w:val="001D0A96"/>
    <w:rsid w:val="001D0E15"/>
    <w:rsid w:val="001D2246"/>
    <w:rsid w:val="001D6DEC"/>
    <w:rsid w:val="001E0976"/>
    <w:rsid w:val="001F40E2"/>
    <w:rsid w:val="001F453B"/>
    <w:rsid w:val="001F4F31"/>
    <w:rsid w:val="00205136"/>
    <w:rsid w:val="00206727"/>
    <w:rsid w:val="002078CD"/>
    <w:rsid w:val="00207A4B"/>
    <w:rsid w:val="00207CDF"/>
    <w:rsid w:val="002115F5"/>
    <w:rsid w:val="00214519"/>
    <w:rsid w:val="002158C5"/>
    <w:rsid w:val="0021605E"/>
    <w:rsid w:val="00222774"/>
    <w:rsid w:val="00223599"/>
    <w:rsid w:val="002236B5"/>
    <w:rsid w:val="002267A4"/>
    <w:rsid w:val="00233BC2"/>
    <w:rsid w:val="002345BE"/>
    <w:rsid w:val="00235B62"/>
    <w:rsid w:val="002372A3"/>
    <w:rsid w:val="00243089"/>
    <w:rsid w:val="002468A6"/>
    <w:rsid w:val="00246F19"/>
    <w:rsid w:val="002509C4"/>
    <w:rsid w:val="00252E8B"/>
    <w:rsid w:val="00253BFD"/>
    <w:rsid w:val="00263BC2"/>
    <w:rsid w:val="0026543B"/>
    <w:rsid w:val="0026731F"/>
    <w:rsid w:val="00270DCA"/>
    <w:rsid w:val="00271CF4"/>
    <w:rsid w:val="00273A7A"/>
    <w:rsid w:val="0027562F"/>
    <w:rsid w:val="00275950"/>
    <w:rsid w:val="002869D2"/>
    <w:rsid w:val="0028770A"/>
    <w:rsid w:val="00291602"/>
    <w:rsid w:val="002943E9"/>
    <w:rsid w:val="002973BA"/>
    <w:rsid w:val="002A3D63"/>
    <w:rsid w:val="002A46E1"/>
    <w:rsid w:val="002A5E6A"/>
    <w:rsid w:val="002A6328"/>
    <w:rsid w:val="002A66BC"/>
    <w:rsid w:val="002B34A5"/>
    <w:rsid w:val="002B485F"/>
    <w:rsid w:val="002B6D62"/>
    <w:rsid w:val="002C0D39"/>
    <w:rsid w:val="002C79DF"/>
    <w:rsid w:val="002D2BD1"/>
    <w:rsid w:val="002D604F"/>
    <w:rsid w:val="002E00F1"/>
    <w:rsid w:val="002E12D7"/>
    <w:rsid w:val="002E42E5"/>
    <w:rsid w:val="002E5CF5"/>
    <w:rsid w:val="002E67BE"/>
    <w:rsid w:val="002E6878"/>
    <w:rsid w:val="002E6D10"/>
    <w:rsid w:val="002F0015"/>
    <w:rsid w:val="00304242"/>
    <w:rsid w:val="00305670"/>
    <w:rsid w:val="00305F3D"/>
    <w:rsid w:val="00307CE2"/>
    <w:rsid w:val="00310E3B"/>
    <w:rsid w:val="00312006"/>
    <w:rsid w:val="00313EF2"/>
    <w:rsid w:val="003150D1"/>
    <w:rsid w:val="00316065"/>
    <w:rsid w:val="0031755D"/>
    <w:rsid w:val="00322DF3"/>
    <w:rsid w:val="0033095C"/>
    <w:rsid w:val="00331923"/>
    <w:rsid w:val="003344B0"/>
    <w:rsid w:val="00335FC5"/>
    <w:rsid w:val="0033613C"/>
    <w:rsid w:val="00340742"/>
    <w:rsid w:val="00343862"/>
    <w:rsid w:val="003439C0"/>
    <w:rsid w:val="00347DF2"/>
    <w:rsid w:val="00350DC4"/>
    <w:rsid w:val="003546EA"/>
    <w:rsid w:val="003547DF"/>
    <w:rsid w:val="00354DCE"/>
    <w:rsid w:val="0035626C"/>
    <w:rsid w:val="00361C4E"/>
    <w:rsid w:val="00364EE6"/>
    <w:rsid w:val="0037528E"/>
    <w:rsid w:val="00383854"/>
    <w:rsid w:val="00384980"/>
    <w:rsid w:val="00386B6E"/>
    <w:rsid w:val="00387D0E"/>
    <w:rsid w:val="00390B1A"/>
    <w:rsid w:val="003924C5"/>
    <w:rsid w:val="00394254"/>
    <w:rsid w:val="003958C1"/>
    <w:rsid w:val="003A3898"/>
    <w:rsid w:val="003A44B1"/>
    <w:rsid w:val="003B4911"/>
    <w:rsid w:val="003B7A2B"/>
    <w:rsid w:val="003C0294"/>
    <w:rsid w:val="003C1FE7"/>
    <w:rsid w:val="003C42E4"/>
    <w:rsid w:val="003D5DE2"/>
    <w:rsid w:val="003D6F0F"/>
    <w:rsid w:val="003E614B"/>
    <w:rsid w:val="003F27B8"/>
    <w:rsid w:val="00403FD2"/>
    <w:rsid w:val="00404C1C"/>
    <w:rsid w:val="004113E2"/>
    <w:rsid w:val="00412703"/>
    <w:rsid w:val="00413ECD"/>
    <w:rsid w:val="0041448E"/>
    <w:rsid w:val="00414796"/>
    <w:rsid w:val="00414EDC"/>
    <w:rsid w:val="00415E30"/>
    <w:rsid w:val="00421DFF"/>
    <w:rsid w:val="00422C90"/>
    <w:rsid w:val="004272F2"/>
    <w:rsid w:val="0043036E"/>
    <w:rsid w:val="004306F8"/>
    <w:rsid w:val="00440FFB"/>
    <w:rsid w:val="00441A89"/>
    <w:rsid w:val="0044640E"/>
    <w:rsid w:val="00451244"/>
    <w:rsid w:val="00456D2B"/>
    <w:rsid w:val="0045758A"/>
    <w:rsid w:val="0046020A"/>
    <w:rsid w:val="004608BE"/>
    <w:rsid w:val="00467A0D"/>
    <w:rsid w:val="00467D13"/>
    <w:rsid w:val="00472AA3"/>
    <w:rsid w:val="0047574B"/>
    <w:rsid w:val="00480CB8"/>
    <w:rsid w:val="004815F2"/>
    <w:rsid w:val="00482091"/>
    <w:rsid w:val="004872B5"/>
    <w:rsid w:val="0049289F"/>
    <w:rsid w:val="00492F9B"/>
    <w:rsid w:val="004932F6"/>
    <w:rsid w:val="00496305"/>
    <w:rsid w:val="0049681B"/>
    <w:rsid w:val="004A14B2"/>
    <w:rsid w:val="004A6580"/>
    <w:rsid w:val="004A6DEA"/>
    <w:rsid w:val="004A7556"/>
    <w:rsid w:val="004B043A"/>
    <w:rsid w:val="004B2B4C"/>
    <w:rsid w:val="004B3312"/>
    <w:rsid w:val="004B3594"/>
    <w:rsid w:val="004B36A1"/>
    <w:rsid w:val="004B586F"/>
    <w:rsid w:val="004B694A"/>
    <w:rsid w:val="004C3B84"/>
    <w:rsid w:val="004D105B"/>
    <w:rsid w:val="004D21AB"/>
    <w:rsid w:val="004E1E2E"/>
    <w:rsid w:val="004E2B14"/>
    <w:rsid w:val="004F2A86"/>
    <w:rsid w:val="004F6D2A"/>
    <w:rsid w:val="00501780"/>
    <w:rsid w:val="00501E06"/>
    <w:rsid w:val="00504362"/>
    <w:rsid w:val="00504764"/>
    <w:rsid w:val="005054F0"/>
    <w:rsid w:val="00507582"/>
    <w:rsid w:val="00512817"/>
    <w:rsid w:val="0051489D"/>
    <w:rsid w:val="00521E73"/>
    <w:rsid w:val="0052316A"/>
    <w:rsid w:val="00525711"/>
    <w:rsid w:val="005273BD"/>
    <w:rsid w:val="00527F8F"/>
    <w:rsid w:val="0053011C"/>
    <w:rsid w:val="0053277C"/>
    <w:rsid w:val="00532ADC"/>
    <w:rsid w:val="00534F2E"/>
    <w:rsid w:val="00535C01"/>
    <w:rsid w:val="00542C9D"/>
    <w:rsid w:val="00542E8D"/>
    <w:rsid w:val="00551C2F"/>
    <w:rsid w:val="005521E6"/>
    <w:rsid w:val="00552838"/>
    <w:rsid w:val="00557593"/>
    <w:rsid w:val="00557B8C"/>
    <w:rsid w:val="005616B4"/>
    <w:rsid w:val="00565801"/>
    <w:rsid w:val="00567571"/>
    <w:rsid w:val="0057367B"/>
    <w:rsid w:val="005747E6"/>
    <w:rsid w:val="005772E3"/>
    <w:rsid w:val="005777F0"/>
    <w:rsid w:val="005826B5"/>
    <w:rsid w:val="0059107D"/>
    <w:rsid w:val="005913AD"/>
    <w:rsid w:val="00593586"/>
    <w:rsid w:val="00593ABD"/>
    <w:rsid w:val="00593E46"/>
    <w:rsid w:val="00595E55"/>
    <w:rsid w:val="00597973"/>
    <w:rsid w:val="00597B5D"/>
    <w:rsid w:val="005A0DAB"/>
    <w:rsid w:val="005A1411"/>
    <w:rsid w:val="005A6ABE"/>
    <w:rsid w:val="005A7682"/>
    <w:rsid w:val="005A7949"/>
    <w:rsid w:val="005B2BD2"/>
    <w:rsid w:val="005C4975"/>
    <w:rsid w:val="005C7186"/>
    <w:rsid w:val="005C7E53"/>
    <w:rsid w:val="005D318D"/>
    <w:rsid w:val="005D4CBF"/>
    <w:rsid w:val="005D607A"/>
    <w:rsid w:val="005D61F0"/>
    <w:rsid w:val="005D7771"/>
    <w:rsid w:val="005E1827"/>
    <w:rsid w:val="005E34A9"/>
    <w:rsid w:val="005E4647"/>
    <w:rsid w:val="005F1437"/>
    <w:rsid w:val="005F27F0"/>
    <w:rsid w:val="005F43CF"/>
    <w:rsid w:val="005F56D7"/>
    <w:rsid w:val="00603886"/>
    <w:rsid w:val="0061137E"/>
    <w:rsid w:val="006120D7"/>
    <w:rsid w:val="00614191"/>
    <w:rsid w:val="00620F64"/>
    <w:rsid w:val="006214AA"/>
    <w:rsid w:val="006240EF"/>
    <w:rsid w:val="006266A2"/>
    <w:rsid w:val="006279BD"/>
    <w:rsid w:val="006279EC"/>
    <w:rsid w:val="00627D97"/>
    <w:rsid w:val="00634797"/>
    <w:rsid w:val="00646592"/>
    <w:rsid w:val="006465F8"/>
    <w:rsid w:val="00654537"/>
    <w:rsid w:val="0065469C"/>
    <w:rsid w:val="00654F08"/>
    <w:rsid w:val="00656208"/>
    <w:rsid w:val="00660634"/>
    <w:rsid w:val="006660E0"/>
    <w:rsid w:val="00671FCC"/>
    <w:rsid w:val="00672617"/>
    <w:rsid w:val="00675572"/>
    <w:rsid w:val="00675D68"/>
    <w:rsid w:val="00676D9E"/>
    <w:rsid w:val="0068188B"/>
    <w:rsid w:val="00681B81"/>
    <w:rsid w:val="006822B4"/>
    <w:rsid w:val="006823A6"/>
    <w:rsid w:val="00685CCA"/>
    <w:rsid w:val="00686729"/>
    <w:rsid w:val="00686DDA"/>
    <w:rsid w:val="00693E25"/>
    <w:rsid w:val="00697610"/>
    <w:rsid w:val="00697ACD"/>
    <w:rsid w:val="006A092E"/>
    <w:rsid w:val="006A5D5B"/>
    <w:rsid w:val="006A646E"/>
    <w:rsid w:val="006B0245"/>
    <w:rsid w:val="006B11E7"/>
    <w:rsid w:val="006B3E0E"/>
    <w:rsid w:val="006B5A76"/>
    <w:rsid w:val="006B6B1C"/>
    <w:rsid w:val="006B6DD2"/>
    <w:rsid w:val="006C5B32"/>
    <w:rsid w:val="006C5F68"/>
    <w:rsid w:val="006D039C"/>
    <w:rsid w:val="006D08CE"/>
    <w:rsid w:val="006D08E9"/>
    <w:rsid w:val="006D10C8"/>
    <w:rsid w:val="006D2B1A"/>
    <w:rsid w:val="006D3924"/>
    <w:rsid w:val="006D3CD2"/>
    <w:rsid w:val="006D50E3"/>
    <w:rsid w:val="006E3F3B"/>
    <w:rsid w:val="006E444C"/>
    <w:rsid w:val="006F0913"/>
    <w:rsid w:val="006F1B26"/>
    <w:rsid w:val="006F51F5"/>
    <w:rsid w:val="006F5323"/>
    <w:rsid w:val="006F7154"/>
    <w:rsid w:val="006F75B9"/>
    <w:rsid w:val="00700129"/>
    <w:rsid w:val="00702187"/>
    <w:rsid w:val="0070415A"/>
    <w:rsid w:val="007047A2"/>
    <w:rsid w:val="00704EBB"/>
    <w:rsid w:val="00705F56"/>
    <w:rsid w:val="007175BF"/>
    <w:rsid w:val="007217ED"/>
    <w:rsid w:val="007223D9"/>
    <w:rsid w:val="00725930"/>
    <w:rsid w:val="00725FF8"/>
    <w:rsid w:val="00731278"/>
    <w:rsid w:val="007314C5"/>
    <w:rsid w:val="00731C60"/>
    <w:rsid w:val="00734275"/>
    <w:rsid w:val="00736EDF"/>
    <w:rsid w:val="0073700C"/>
    <w:rsid w:val="007376DA"/>
    <w:rsid w:val="00740BF3"/>
    <w:rsid w:val="007450E7"/>
    <w:rsid w:val="00747211"/>
    <w:rsid w:val="00747CC8"/>
    <w:rsid w:val="00750173"/>
    <w:rsid w:val="00750B8A"/>
    <w:rsid w:val="00755720"/>
    <w:rsid w:val="0075666F"/>
    <w:rsid w:val="007566AA"/>
    <w:rsid w:val="007605AF"/>
    <w:rsid w:val="00766C21"/>
    <w:rsid w:val="00767DB2"/>
    <w:rsid w:val="00774249"/>
    <w:rsid w:val="00776223"/>
    <w:rsid w:val="00777094"/>
    <w:rsid w:val="00781FE9"/>
    <w:rsid w:val="00791025"/>
    <w:rsid w:val="00791349"/>
    <w:rsid w:val="0079709A"/>
    <w:rsid w:val="007973DA"/>
    <w:rsid w:val="007A1331"/>
    <w:rsid w:val="007A2BF7"/>
    <w:rsid w:val="007A767D"/>
    <w:rsid w:val="007B3069"/>
    <w:rsid w:val="007B410F"/>
    <w:rsid w:val="007B5F76"/>
    <w:rsid w:val="007C3511"/>
    <w:rsid w:val="007C6EF1"/>
    <w:rsid w:val="007D1BB1"/>
    <w:rsid w:val="007D55C3"/>
    <w:rsid w:val="007D7D54"/>
    <w:rsid w:val="007E00DD"/>
    <w:rsid w:val="007E5225"/>
    <w:rsid w:val="007F0D07"/>
    <w:rsid w:val="007F12D7"/>
    <w:rsid w:val="007F19A6"/>
    <w:rsid w:val="007F303D"/>
    <w:rsid w:val="007F4410"/>
    <w:rsid w:val="007F66EC"/>
    <w:rsid w:val="00803BEF"/>
    <w:rsid w:val="00804247"/>
    <w:rsid w:val="008047B9"/>
    <w:rsid w:val="008102E6"/>
    <w:rsid w:val="00813EA1"/>
    <w:rsid w:val="0081631B"/>
    <w:rsid w:val="00816775"/>
    <w:rsid w:val="00831961"/>
    <w:rsid w:val="00831F3B"/>
    <w:rsid w:val="008348CC"/>
    <w:rsid w:val="008354D1"/>
    <w:rsid w:val="00836DDC"/>
    <w:rsid w:val="0084041D"/>
    <w:rsid w:val="00841CA0"/>
    <w:rsid w:val="00850929"/>
    <w:rsid w:val="0085102F"/>
    <w:rsid w:val="00854585"/>
    <w:rsid w:val="008558AF"/>
    <w:rsid w:val="00855A78"/>
    <w:rsid w:val="00857207"/>
    <w:rsid w:val="0086107E"/>
    <w:rsid w:val="00864E5C"/>
    <w:rsid w:val="00871B52"/>
    <w:rsid w:val="00871C60"/>
    <w:rsid w:val="00881EB5"/>
    <w:rsid w:val="0088515F"/>
    <w:rsid w:val="00885319"/>
    <w:rsid w:val="00893934"/>
    <w:rsid w:val="008947A3"/>
    <w:rsid w:val="008948E5"/>
    <w:rsid w:val="008976C7"/>
    <w:rsid w:val="008A32F2"/>
    <w:rsid w:val="008A3AD9"/>
    <w:rsid w:val="008B27A5"/>
    <w:rsid w:val="008B29A8"/>
    <w:rsid w:val="008B442A"/>
    <w:rsid w:val="008B6107"/>
    <w:rsid w:val="008B7AD1"/>
    <w:rsid w:val="008C0D19"/>
    <w:rsid w:val="008C29F5"/>
    <w:rsid w:val="008C3830"/>
    <w:rsid w:val="008D017C"/>
    <w:rsid w:val="008D1106"/>
    <w:rsid w:val="008D4F87"/>
    <w:rsid w:val="008E24EE"/>
    <w:rsid w:val="008E6E1F"/>
    <w:rsid w:val="008F6993"/>
    <w:rsid w:val="00901E50"/>
    <w:rsid w:val="00901F9E"/>
    <w:rsid w:val="00902C00"/>
    <w:rsid w:val="00911D37"/>
    <w:rsid w:val="009139A3"/>
    <w:rsid w:val="00916883"/>
    <w:rsid w:val="00917044"/>
    <w:rsid w:val="00921684"/>
    <w:rsid w:val="00921DDD"/>
    <w:rsid w:val="00926B3A"/>
    <w:rsid w:val="009272D6"/>
    <w:rsid w:val="00930454"/>
    <w:rsid w:val="00930B18"/>
    <w:rsid w:val="00931FD4"/>
    <w:rsid w:val="009355BF"/>
    <w:rsid w:val="009359BC"/>
    <w:rsid w:val="00936AA7"/>
    <w:rsid w:val="0094179B"/>
    <w:rsid w:val="0094306B"/>
    <w:rsid w:val="00946A0A"/>
    <w:rsid w:val="00947031"/>
    <w:rsid w:val="00954940"/>
    <w:rsid w:val="009550FB"/>
    <w:rsid w:val="00957A00"/>
    <w:rsid w:val="00963986"/>
    <w:rsid w:val="00967C72"/>
    <w:rsid w:val="00971790"/>
    <w:rsid w:val="00973438"/>
    <w:rsid w:val="00974E5D"/>
    <w:rsid w:val="00976B8A"/>
    <w:rsid w:val="00980DE0"/>
    <w:rsid w:val="00981829"/>
    <w:rsid w:val="009837BE"/>
    <w:rsid w:val="00985D94"/>
    <w:rsid w:val="0099026C"/>
    <w:rsid w:val="00990C7D"/>
    <w:rsid w:val="0099193A"/>
    <w:rsid w:val="00995670"/>
    <w:rsid w:val="009A02B7"/>
    <w:rsid w:val="009A0F02"/>
    <w:rsid w:val="009A167D"/>
    <w:rsid w:val="009A2341"/>
    <w:rsid w:val="009A52DD"/>
    <w:rsid w:val="009A5B2C"/>
    <w:rsid w:val="009A6DA1"/>
    <w:rsid w:val="009B35EA"/>
    <w:rsid w:val="009C0162"/>
    <w:rsid w:val="009C14AF"/>
    <w:rsid w:val="009C2D9E"/>
    <w:rsid w:val="009C35C9"/>
    <w:rsid w:val="009D0376"/>
    <w:rsid w:val="009D089E"/>
    <w:rsid w:val="009D11E2"/>
    <w:rsid w:val="009D1DC3"/>
    <w:rsid w:val="009D2E18"/>
    <w:rsid w:val="009D3F05"/>
    <w:rsid w:val="009D44FB"/>
    <w:rsid w:val="009D73FF"/>
    <w:rsid w:val="009E0C18"/>
    <w:rsid w:val="009E5BE8"/>
    <w:rsid w:val="009F12F5"/>
    <w:rsid w:val="009F3651"/>
    <w:rsid w:val="009F744F"/>
    <w:rsid w:val="009F7AFD"/>
    <w:rsid w:val="00A01600"/>
    <w:rsid w:val="00A019AA"/>
    <w:rsid w:val="00A032CF"/>
    <w:rsid w:val="00A04A0F"/>
    <w:rsid w:val="00A04FF7"/>
    <w:rsid w:val="00A05488"/>
    <w:rsid w:val="00A06CD1"/>
    <w:rsid w:val="00A06FC4"/>
    <w:rsid w:val="00A07D58"/>
    <w:rsid w:val="00A100B0"/>
    <w:rsid w:val="00A11F1D"/>
    <w:rsid w:val="00A13045"/>
    <w:rsid w:val="00A1356C"/>
    <w:rsid w:val="00A13CA8"/>
    <w:rsid w:val="00A13CB6"/>
    <w:rsid w:val="00A1630F"/>
    <w:rsid w:val="00A21137"/>
    <w:rsid w:val="00A22868"/>
    <w:rsid w:val="00A24CC2"/>
    <w:rsid w:val="00A259A3"/>
    <w:rsid w:val="00A30506"/>
    <w:rsid w:val="00A327DA"/>
    <w:rsid w:val="00A35B24"/>
    <w:rsid w:val="00A370A0"/>
    <w:rsid w:val="00A4029B"/>
    <w:rsid w:val="00A42FA0"/>
    <w:rsid w:val="00A47323"/>
    <w:rsid w:val="00A47D88"/>
    <w:rsid w:val="00A62E63"/>
    <w:rsid w:val="00A6330C"/>
    <w:rsid w:val="00A708EF"/>
    <w:rsid w:val="00A7197E"/>
    <w:rsid w:val="00A72158"/>
    <w:rsid w:val="00A77080"/>
    <w:rsid w:val="00A83AD1"/>
    <w:rsid w:val="00A84D48"/>
    <w:rsid w:val="00A85CEC"/>
    <w:rsid w:val="00A862D5"/>
    <w:rsid w:val="00A903E1"/>
    <w:rsid w:val="00A92860"/>
    <w:rsid w:val="00A9705A"/>
    <w:rsid w:val="00A97E30"/>
    <w:rsid w:val="00AA01F5"/>
    <w:rsid w:val="00AA1487"/>
    <w:rsid w:val="00AA1DCF"/>
    <w:rsid w:val="00AA601F"/>
    <w:rsid w:val="00AB28A4"/>
    <w:rsid w:val="00AC24F8"/>
    <w:rsid w:val="00AC7463"/>
    <w:rsid w:val="00AC7BBC"/>
    <w:rsid w:val="00AD0CFC"/>
    <w:rsid w:val="00AD15AE"/>
    <w:rsid w:val="00AD70AE"/>
    <w:rsid w:val="00AE44E9"/>
    <w:rsid w:val="00AE598F"/>
    <w:rsid w:val="00AE6C1C"/>
    <w:rsid w:val="00AF047C"/>
    <w:rsid w:val="00AF15FE"/>
    <w:rsid w:val="00AF22F4"/>
    <w:rsid w:val="00B002AB"/>
    <w:rsid w:val="00B038FB"/>
    <w:rsid w:val="00B05406"/>
    <w:rsid w:val="00B061C1"/>
    <w:rsid w:val="00B063D6"/>
    <w:rsid w:val="00B17D6B"/>
    <w:rsid w:val="00B17E01"/>
    <w:rsid w:val="00B22F9B"/>
    <w:rsid w:val="00B24D93"/>
    <w:rsid w:val="00B331E8"/>
    <w:rsid w:val="00B34E66"/>
    <w:rsid w:val="00B40440"/>
    <w:rsid w:val="00B4339B"/>
    <w:rsid w:val="00B56618"/>
    <w:rsid w:val="00B56CE8"/>
    <w:rsid w:val="00B63347"/>
    <w:rsid w:val="00B73D85"/>
    <w:rsid w:val="00B848AE"/>
    <w:rsid w:val="00B86080"/>
    <w:rsid w:val="00B86BCD"/>
    <w:rsid w:val="00B90393"/>
    <w:rsid w:val="00B90E02"/>
    <w:rsid w:val="00B93DA9"/>
    <w:rsid w:val="00B962EB"/>
    <w:rsid w:val="00B96DEB"/>
    <w:rsid w:val="00BA362E"/>
    <w:rsid w:val="00BA508F"/>
    <w:rsid w:val="00BA5091"/>
    <w:rsid w:val="00BA739B"/>
    <w:rsid w:val="00BA7476"/>
    <w:rsid w:val="00BB50D0"/>
    <w:rsid w:val="00BC1089"/>
    <w:rsid w:val="00BC7EFB"/>
    <w:rsid w:val="00BD0EDE"/>
    <w:rsid w:val="00BD1A5E"/>
    <w:rsid w:val="00BD1E4D"/>
    <w:rsid w:val="00BD1E85"/>
    <w:rsid w:val="00BD2A9C"/>
    <w:rsid w:val="00BD4A39"/>
    <w:rsid w:val="00BD6CF7"/>
    <w:rsid w:val="00BE041B"/>
    <w:rsid w:val="00BE4072"/>
    <w:rsid w:val="00BE42BC"/>
    <w:rsid w:val="00BE4F84"/>
    <w:rsid w:val="00BE7F93"/>
    <w:rsid w:val="00BF02D3"/>
    <w:rsid w:val="00BF2C75"/>
    <w:rsid w:val="00BF36C5"/>
    <w:rsid w:val="00BF4A8D"/>
    <w:rsid w:val="00BF5713"/>
    <w:rsid w:val="00C0332E"/>
    <w:rsid w:val="00C072D3"/>
    <w:rsid w:val="00C077C1"/>
    <w:rsid w:val="00C10CEE"/>
    <w:rsid w:val="00C16A83"/>
    <w:rsid w:val="00C16DB8"/>
    <w:rsid w:val="00C23B6A"/>
    <w:rsid w:val="00C2581B"/>
    <w:rsid w:val="00C31F34"/>
    <w:rsid w:val="00C35116"/>
    <w:rsid w:val="00C36A5A"/>
    <w:rsid w:val="00C41144"/>
    <w:rsid w:val="00C457E9"/>
    <w:rsid w:val="00C528F7"/>
    <w:rsid w:val="00C61008"/>
    <w:rsid w:val="00C61D2D"/>
    <w:rsid w:val="00C63509"/>
    <w:rsid w:val="00C73CF7"/>
    <w:rsid w:val="00C84640"/>
    <w:rsid w:val="00C86CC3"/>
    <w:rsid w:val="00C87F2A"/>
    <w:rsid w:val="00C9734A"/>
    <w:rsid w:val="00CA0B7E"/>
    <w:rsid w:val="00CA1C71"/>
    <w:rsid w:val="00CA43B7"/>
    <w:rsid w:val="00CA460C"/>
    <w:rsid w:val="00CA5D9A"/>
    <w:rsid w:val="00CA6492"/>
    <w:rsid w:val="00CC3E81"/>
    <w:rsid w:val="00CC47A9"/>
    <w:rsid w:val="00CC746A"/>
    <w:rsid w:val="00CC767A"/>
    <w:rsid w:val="00CD1366"/>
    <w:rsid w:val="00CD1C24"/>
    <w:rsid w:val="00CD2A7D"/>
    <w:rsid w:val="00CD682C"/>
    <w:rsid w:val="00CD73E8"/>
    <w:rsid w:val="00CD7490"/>
    <w:rsid w:val="00CE0DDA"/>
    <w:rsid w:val="00CE1D30"/>
    <w:rsid w:val="00D010CF"/>
    <w:rsid w:val="00D025B7"/>
    <w:rsid w:val="00D043F4"/>
    <w:rsid w:val="00D04EC1"/>
    <w:rsid w:val="00D10273"/>
    <w:rsid w:val="00D106B6"/>
    <w:rsid w:val="00D132E7"/>
    <w:rsid w:val="00D14426"/>
    <w:rsid w:val="00D2101F"/>
    <w:rsid w:val="00D21626"/>
    <w:rsid w:val="00D22412"/>
    <w:rsid w:val="00D22BCD"/>
    <w:rsid w:val="00D263D4"/>
    <w:rsid w:val="00D26707"/>
    <w:rsid w:val="00D26D9F"/>
    <w:rsid w:val="00D337E3"/>
    <w:rsid w:val="00D370C3"/>
    <w:rsid w:val="00D37A0C"/>
    <w:rsid w:val="00D37A2A"/>
    <w:rsid w:val="00D451A0"/>
    <w:rsid w:val="00D5136D"/>
    <w:rsid w:val="00D54B25"/>
    <w:rsid w:val="00D55F9C"/>
    <w:rsid w:val="00D62D71"/>
    <w:rsid w:val="00D6750E"/>
    <w:rsid w:val="00D67C0A"/>
    <w:rsid w:val="00D71E89"/>
    <w:rsid w:val="00D74C09"/>
    <w:rsid w:val="00D75089"/>
    <w:rsid w:val="00D76C9B"/>
    <w:rsid w:val="00D772EB"/>
    <w:rsid w:val="00D77A83"/>
    <w:rsid w:val="00D978C5"/>
    <w:rsid w:val="00D97BEC"/>
    <w:rsid w:val="00DA3EB8"/>
    <w:rsid w:val="00DB1020"/>
    <w:rsid w:val="00DB3A96"/>
    <w:rsid w:val="00DB439A"/>
    <w:rsid w:val="00DB5B2D"/>
    <w:rsid w:val="00DC07C0"/>
    <w:rsid w:val="00DC4DA6"/>
    <w:rsid w:val="00DC6020"/>
    <w:rsid w:val="00DC60D7"/>
    <w:rsid w:val="00DD339D"/>
    <w:rsid w:val="00DE2A93"/>
    <w:rsid w:val="00DF6355"/>
    <w:rsid w:val="00E04AB2"/>
    <w:rsid w:val="00E05D8F"/>
    <w:rsid w:val="00E07C09"/>
    <w:rsid w:val="00E21209"/>
    <w:rsid w:val="00E2511C"/>
    <w:rsid w:val="00E269A9"/>
    <w:rsid w:val="00E4396C"/>
    <w:rsid w:val="00E44CFB"/>
    <w:rsid w:val="00E452C3"/>
    <w:rsid w:val="00E46BC7"/>
    <w:rsid w:val="00E64A39"/>
    <w:rsid w:val="00E653AF"/>
    <w:rsid w:val="00E71188"/>
    <w:rsid w:val="00E72C18"/>
    <w:rsid w:val="00E73604"/>
    <w:rsid w:val="00E73F39"/>
    <w:rsid w:val="00E752DE"/>
    <w:rsid w:val="00E769C9"/>
    <w:rsid w:val="00E80008"/>
    <w:rsid w:val="00E82E6B"/>
    <w:rsid w:val="00E859D7"/>
    <w:rsid w:val="00E8769D"/>
    <w:rsid w:val="00E906E3"/>
    <w:rsid w:val="00E955CB"/>
    <w:rsid w:val="00E95730"/>
    <w:rsid w:val="00EA3AC5"/>
    <w:rsid w:val="00EA4C08"/>
    <w:rsid w:val="00EB25C1"/>
    <w:rsid w:val="00EB3F21"/>
    <w:rsid w:val="00EB579E"/>
    <w:rsid w:val="00EB581E"/>
    <w:rsid w:val="00EB5E90"/>
    <w:rsid w:val="00EB7C7E"/>
    <w:rsid w:val="00EB7E63"/>
    <w:rsid w:val="00EC1D0A"/>
    <w:rsid w:val="00EC672F"/>
    <w:rsid w:val="00ED18DF"/>
    <w:rsid w:val="00EE38A9"/>
    <w:rsid w:val="00EF15BA"/>
    <w:rsid w:val="00EF2CCF"/>
    <w:rsid w:val="00EF55AD"/>
    <w:rsid w:val="00EF6CA0"/>
    <w:rsid w:val="00EF6D5B"/>
    <w:rsid w:val="00F0125B"/>
    <w:rsid w:val="00F031AC"/>
    <w:rsid w:val="00F03C58"/>
    <w:rsid w:val="00F1061B"/>
    <w:rsid w:val="00F1172C"/>
    <w:rsid w:val="00F20F7B"/>
    <w:rsid w:val="00F21E29"/>
    <w:rsid w:val="00F246A7"/>
    <w:rsid w:val="00F26845"/>
    <w:rsid w:val="00F276FF"/>
    <w:rsid w:val="00F27D83"/>
    <w:rsid w:val="00F316C0"/>
    <w:rsid w:val="00F32AF4"/>
    <w:rsid w:val="00F401E1"/>
    <w:rsid w:val="00F4287E"/>
    <w:rsid w:val="00F4750C"/>
    <w:rsid w:val="00F56706"/>
    <w:rsid w:val="00F656DB"/>
    <w:rsid w:val="00F679BF"/>
    <w:rsid w:val="00F75ADF"/>
    <w:rsid w:val="00F77610"/>
    <w:rsid w:val="00F867BC"/>
    <w:rsid w:val="00F92FB9"/>
    <w:rsid w:val="00F94DC8"/>
    <w:rsid w:val="00F97B62"/>
    <w:rsid w:val="00F97F11"/>
    <w:rsid w:val="00FA7C4F"/>
    <w:rsid w:val="00FB11F3"/>
    <w:rsid w:val="00FB1D3C"/>
    <w:rsid w:val="00FB58AE"/>
    <w:rsid w:val="00FC2C61"/>
    <w:rsid w:val="00FC4C8C"/>
    <w:rsid w:val="00FC4CF2"/>
    <w:rsid w:val="00FC6B2E"/>
    <w:rsid w:val="00FD57E7"/>
    <w:rsid w:val="00FE138A"/>
    <w:rsid w:val="00FF23B6"/>
    <w:rsid w:val="00FF53AF"/>
    <w:rsid w:val="00FF5900"/>
    <w:rsid w:val="00FF5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79BB7AC"/>
  <w15:docId w15:val="{3E6F65F6-46E9-4AD4-B3C7-2CCB3AA96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B8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A6492"/>
    <w:rPr>
      <w:rFonts w:ascii="Arial" w:eastAsia="ＭＳ ゴシック" w:hAnsi="Arial"/>
      <w:sz w:val="18"/>
      <w:szCs w:val="18"/>
    </w:rPr>
  </w:style>
  <w:style w:type="paragraph" w:styleId="a4">
    <w:name w:val="Date"/>
    <w:basedOn w:val="a"/>
    <w:next w:val="a"/>
    <w:rsid w:val="00404C1C"/>
  </w:style>
  <w:style w:type="paragraph" w:styleId="a5">
    <w:name w:val="header"/>
    <w:basedOn w:val="a"/>
    <w:link w:val="a6"/>
    <w:rsid w:val="004B2B4C"/>
    <w:pPr>
      <w:tabs>
        <w:tab w:val="center" w:pos="4252"/>
        <w:tab w:val="right" w:pos="8504"/>
      </w:tabs>
      <w:snapToGrid w:val="0"/>
    </w:pPr>
  </w:style>
  <w:style w:type="character" w:customStyle="1" w:styleId="a6">
    <w:name w:val="ヘッダー (文字)"/>
    <w:link w:val="a5"/>
    <w:rsid w:val="004B2B4C"/>
    <w:rPr>
      <w:kern w:val="2"/>
      <w:sz w:val="24"/>
      <w:szCs w:val="24"/>
    </w:rPr>
  </w:style>
  <w:style w:type="paragraph" w:styleId="a7">
    <w:name w:val="footer"/>
    <w:basedOn w:val="a"/>
    <w:link w:val="a8"/>
    <w:uiPriority w:val="99"/>
    <w:rsid w:val="004B2B4C"/>
    <w:pPr>
      <w:tabs>
        <w:tab w:val="center" w:pos="4252"/>
        <w:tab w:val="right" w:pos="8504"/>
      </w:tabs>
      <w:snapToGrid w:val="0"/>
    </w:pPr>
  </w:style>
  <w:style w:type="character" w:customStyle="1" w:styleId="a8">
    <w:name w:val="フッター (文字)"/>
    <w:link w:val="a7"/>
    <w:uiPriority w:val="99"/>
    <w:rsid w:val="004B2B4C"/>
    <w:rPr>
      <w:kern w:val="2"/>
      <w:sz w:val="24"/>
      <w:szCs w:val="24"/>
    </w:rPr>
  </w:style>
  <w:style w:type="character" w:styleId="a9">
    <w:name w:val="annotation reference"/>
    <w:rsid w:val="008C29F5"/>
    <w:rPr>
      <w:sz w:val="18"/>
      <w:szCs w:val="18"/>
    </w:rPr>
  </w:style>
  <w:style w:type="paragraph" w:styleId="aa">
    <w:name w:val="annotation text"/>
    <w:basedOn w:val="a"/>
    <w:link w:val="ab"/>
    <w:rsid w:val="008C29F5"/>
    <w:pPr>
      <w:jc w:val="left"/>
    </w:pPr>
  </w:style>
  <w:style w:type="character" w:customStyle="1" w:styleId="ab">
    <w:name w:val="コメント文字列 (文字)"/>
    <w:link w:val="aa"/>
    <w:rsid w:val="008C29F5"/>
    <w:rPr>
      <w:kern w:val="2"/>
      <w:sz w:val="24"/>
      <w:szCs w:val="24"/>
    </w:rPr>
  </w:style>
  <w:style w:type="paragraph" w:styleId="ac">
    <w:name w:val="annotation subject"/>
    <w:basedOn w:val="aa"/>
    <w:next w:val="aa"/>
    <w:link w:val="ad"/>
    <w:rsid w:val="008C29F5"/>
    <w:rPr>
      <w:b/>
      <w:bCs/>
    </w:rPr>
  </w:style>
  <w:style w:type="character" w:customStyle="1" w:styleId="ad">
    <w:name w:val="コメント内容 (文字)"/>
    <w:link w:val="ac"/>
    <w:rsid w:val="008C29F5"/>
    <w:rPr>
      <w:b/>
      <w:bCs/>
      <w:kern w:val="2"/>
      <w:sz w:val="24"/>
      <w:szCs w:val="24"/>
    </w:rPr>
  </w:style>
  <w:style w:type="paragraph" w:styleId="ae">
    <w:name w:val="Revision"/>
    <w:hidden/>
    <w:uiPriority w:val="99"/>
    <w:semiHidden/>
    <w:rsid w:val="0094306B"/>
    <w:rPr>
      <w:kern w:val="2"/>
      <w:sz w:val="24"/>
      <w:szCs w:val="24"/>
    </w:rPr>
  </w:style>
  <w:style w:type="paragraph" w:styleId="Web">
    <w:name w:val="Normal (Web)"/>
    <w:basedOn w:val="a"/>
    <w:uiPriority w:val="99"/>
    <w:unhideWhenUsed/>
    <w:rsid w:val="00A259A3"/>
    <w:pPr>
      <w:widowControl/>
      <w:spacing w:before="100" w:beforeAutospacing="1" w:after="100" w:afterAutospacing="1"/>
      <w:jc w:val="left"/>
    </w:pPr>
    <w:rPr>
      <w:rFonts w:ascii="ＭＳ Ｐゴシック" w:eastAsia="ＭＳ Ｐゴシック" w:hAnsi="ＭＳ Ｐゴシック" w:cs="ＭＳ Ｐゴシック"/>
      <w:kern w:val="0"/>
    </w:rPr>
  </w:style>
  <w:style w:type="table" w:styleId="af">
    <w:name w:val="Table Grid"/>
    <w:basedOn w:val="a1"/>
    <w:uiPriority w:val="39"/>
    <w:rsid w:val="004D21A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AE59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599961">
      <w:bodyDiv w:val="1"/>
      <w:marLeft w:val="0"/>
      <w:marRight w:val="0"/>
      <w:marTop w:val="0"/>
      <w:marBottom w:val="0"/>
      <w:divBdr>
        <w:top w:val="none" w:sz="0" w:space="0" w:color="auto"/>
        <w:left w:val="none" w:sz="0" w:space="0" w:color="auto"/>
        <w:bottom w:val="none" w:sz="0" w:space="0" w:color="auto"/>
        <w:right w:val="none" w:sz="0" w:space="0" w:color="auto"/>
      </w:divBdr>
    </w:div>
    <w:div w:id="1131288411">
      <w:bodyDiv w:val="1"/>
      <w:marLeft w:val="0"/>
      <w:marRight w:val="0"/>
      <w:marTop w:val="0"/>
      <w:marBottom w:val="0"/>
      <w:divBdr>
        <w:top w:val="none" w:sz="0" w:space="0" w:color="auto"/>
        <w:left w:val="none" w:sz="0" w:space="0" w:color="auto"/>
        <w:bottom w:val="none" w:sz="0" w:space="0" w:color="auto"/>
        <w:right w:val="none" w:sz="0" w:space="0" w:color="auto"/>
      </w:divBdr>
    </w:div>
    <w:div w:id="1192887358">
      <w:bodyDiv w:val="1"/>
      <w:marLeft w:val="0"/>
      <w:marRight w:val="0"/>
      <w:marTop w:val="0"/>
      <w:marBottom w:val="0"/>
      <w:divBdr>
        <w:top w:val="none" w:sz="0" w:space="0" w:color="auto"/>
        <w:left w:val="none" w:sz="0" w:space="0" w:color="auto"/>
        <w:bottom w:val="none" w:sz="0" w:space="0" w:color="auto"/>
        <w:right w:val="none" w:sz="0" w:space="0" w:color="auto"/>
      </w:divBdr>
    </w:div>
    <w:div w:id="1260872379">
      <w:bodyDiv w:val="1"/>
      <w:marLeft w:val="0"/>
      <w:marRight w:val="0"/>
      <w:marTop w:val="0"/>
      <w:marBottom w:val="0"/>
      <w:divBdr>
        <w:top w:val="none" w:sz="0" w:space="0" w:color="auto"/>
        <w:left w:val="none" w:sz="0" w:space="0" w:color="auto"/>
        <w:bottom w:val="none" w:sz="0" w:space="0" w:color="auto"/>
        <w:right w:val="none" w:sz="0" w:space="0" w:color="auto"/>
      </w:divBdr>
    </w:div>
    <w:div w:id="135793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419C8864CED734F8CE7A92CF00A5E62" ma:contentTypeVersion="11" ma:contentTypeDescription="" ma:contentTypeScope="" ma:versionID="ed03d4749c55c8851a97fe6eac90a250">
  <xsd:schema xmlns:xsd="http://www.w3.org/2001/XMLSchema" xmlns:p="http://schemas.microsoft.com/office/2006/metadata/properties" xmlns:ns2="8B97BE19-CDDD-400E-817A-CFDD13F7EC12" xmlns:ns3="9302029e-8bbc-4893-b767-4a248ffcb74e" targetNamespace="http://schemas.microsoft.com/office/2006/metadata/properties" ma:root="true" ma:fieldsID="b3423d19a4a4b637fc033bf0be83b1c5" ns2:_="" ns3:_="">
    <xsd:import namespace="8B97BE19-CDDD-400E-817A-CFDD13F7EC12"/>
    <xsd:import namespace="9302029e-8bbc-4893-b767-4a248ffcb74e"/>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9302029e-8bbc-4893-b767-4a248ffcb74e"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0768C-FF1B-4A69-9537-6070F71A8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9302029e-8bbc-4893-b767-4a248ffcb74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FFC2500-2C20-4EBC-A931-38AF44FA924B}">
  <ds:schemaRefs>
    <ds:schemaRef ds:uri="http://schemas.openxmlformats.org/package/2006/metadata/core-properties"/>
    <ds:schemaRef ds:uri="http://purl.org/dc/terms/"/>
    <ds:schemaRef ds:uri="9302029e-8bbc-4893-b767-4a248ffcb74e"/>
    <ds:schemaRef ds:uri="http://purl.org/dc/elements/1.1/"/>
    <ds:schemaRef ds:uri="http://schemas.microsoft.com/office/2006/documentManagement/types"/>
    <ds:schemaRef ds:uri="8B97BE19-CDDD-400E-817A-CFDD13F7EC12"/>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61570DC-6450-4809-84EE-7AE8A519F3D2}">
  <ds:schemaRefs>
    <ds:schemaRef ds:uri="http://schemas.microsoft.com/sharepoint/v3/contenttype/forms"/>
  </ds:schemaRefs>
</ds:datastoreItem>
</file>

<file path=customXml/itemProps4.xml><?xml version="1.0" encoding="utf-8"?>
<ds:datastoreItem xmlns:ds="http://schemas.openxmlformats.org/officeDocument/2006/customXml" ds:itemID="{3CEDB21C-9FBB-490A-8E24-D1788ED88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5356</Words>
  <Characters>306</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居宅介護従業者養成研修事業</vt:lpstr>
      <vt:lpstr>○　居宅介護従業者養成研修事業</vt:lpstr>
    </vt:vector>
  </TitlesOfParts>
  <Company>厚生労働省</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居宅介護従業者養成研修事業</dc:title>
  <dc:creator>厚生労働省ネットワークシステム</dc:creator>
  <cp:lastModifiedBy>村上 優(murakami-suguru)</cp:lastModifiedBy>
  <cp:revision>3</cp:revision>
  <cp:lastPrinted>2020-03-10T01:33:00Z</cp:lastPrinted>
  <dcterms:created xsi:type="dcterms:W3CDTF">2020-03-10T10:12:00Z</dcterms:created>
  <dcterms:modified xsi:type="dcterms:W3CDTF">2020-03-10T10:13:00Z</dcterms:modified>
</cp:coreProperties>
</file>